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E494" w14:textId="77777777" w:rsidR="00131119" w:rsidRPr="007C6934" w:rsidRDefault="0021455D" w:rsidP="00BE3B0C">
      <w:pPr>
        <w:pStyle w:val="Heading1"/>
      </w:pPr>
      <w:bookmarkStart w:id="0" w:name="_GoBack"/>
      <w:bookmarkEnd w:id="0"/>
      <w:r w:rsidRPr="007C6934">
        <w:t>CRRP Bat Diet Composition</w:t>
      </w:r>
    </w:p>
    <w:p w14:paraId="715EADAC" w14:textId="77777777" w:rsidR="00783E43" w:rsidRPr="007C6934" w:rsidRDefault="00783E43" w:rsidP="00BE3B0C">
      <w:pPr>
        <w:pStyle w:val="Heading2"/>
      </w:pPr>
      <w:r w:rsidRPr="007C6934">
        <w:t>Bat Scat Collection</w:t>
      </w:r>
    </w:p>
    <w:p w14:paraId="58398A42" w14:textId="4BEFF055" w:rsidR="00783E43" w:rsidRPr="007C6934" w:rsidRDefault="00244C53">
      <w:pPr>
        <w:rPr>
          <w:rFonts w:ascii="Calibri" w:hAnsi="Calibri"/>
        </w:rPr>
      </w:pPr>
      <w:r w:rsidRPr="00214634">
        <w:rPr>
          <w:rFonts w:ascii="Calibri" w:hAnsi="Calibri"/>
        </w:rPr>
        <w:t xml:space="preserve">Bat faecal samples were analysed using genetics to determine insect prey for bats roosting in the Canning River Regional Park  (CRRP). </w:t>
      </w:r>
      <w:r>
        <w:rPr>
          <w:rFonts w:ascii="Calibri" w:hAnsi="Calibri"/>
        </w:rPr>
        <w:t>I</w:t>
      </w:r>
      <w:r w:rsidR="00113B80">
        <w:rPr>
          <w:rFonts w:ascii="Calibri" w:hAnsi="Calibri"/>
        </w:rPr>
        <w:t>n total, 90</w:t>
      </w:r>
      <w:r w:rsidR="00783E43" w:rsidRPr="007C6934">
        <w:rPr>
          <w:rFonts w:ascii="Calibri" w:hAnsi="Calibri"/>
        </w:rPr>
        <w:t xml:space="preserve"> samples of bat </w:t>
      </w:r>
      <w:r>
        <w:rPr>
          <w:rFonts w:ascii="Calibri" w:hAnsi="Calibri"/>
        </w:rPr>
        <w:t>faeces</w:t>
      </w:r>
      <w:r w:rsidR="00783E43" w:rsidRPr="007C6934">
        <w:rPr>
          <w:rFonts w:ascii="Calibri" w:hAnsi="Calibri"/>
        </w:rPr>
        <w:t xml:space="preserve"> were collected and analysed as part of this project. The table </w:t>
      </w:r>
      <w:r w:rsidR="00BE3B0C">
        <w:rPr>
          <w:rFonts w:ascii="Calibri" w:hAnsi="Calibri"/>
        </w:rPr>
        <w:t xml:space="preserve">below </w:t>
      </w:r>
      <w:r w:rsidR="00783E43" w:rsidRPr="007C6934">
        <w:rPr>
          <w:rFonts w:ascii="Calibri" w:hAnsi="Calibri"/>
        </w:rPr>
        <w:t xml:space="preserve">shows the number of samples collected from </w:t>
      </w:r>
      <w:r w:rsidR="00113B80">
        <w:rPr>
          <w:rFonts w:ascii="Calibri" w:hAnsi="Calibri"/>
        </w:rPr>
        <w:t>under each bat box on each date</w:t>
      </w:r>
      <w:r w:rsidR="00783E43" w:rsidRPr="007C6934">
        <w:rPr>
          <w:rFonts w:ascii="Calibri" w:hAnsi="Calibri"/>
        </w:rPr>
        <w:t xml:space="preserve">. </w:t>
      </w:r>
    </w:p>
    <w:p w14:paraId="3279E536" w14:textId="77777777" w:rsidR="00783E43" w:rsidRPr="00244C53" w:rsidRDefault="00783E43" w:rsidP="00244C53">
      <w:pPr>
        <w:pStyle w:val="Caption"/>
        <w:keepNext/>
        <w:rPr>
          <w:color w:val="auto"/>
          <w:sz w:val="22"/>
          <w:szCs w:val="22"/>
        </w:rPr>
      </w:pPr>
    </w:p>
    <w:p w14:paraId="7B48AACE" w14:textId="0C7DEFAC" w:rsidR="00244C53" w:rsidRPr="00244C53" w:rsidRDefault="00244C53" w:rsidP="00244C53">
      <w:pPr>
        <w:pStyle w:val="Caption"/>
        <w:keepNext/>
        <w:rPr>
          <w:color w:val="auto"/>
          <w:sz w:val="22"/>
          <w:szCs w:val="22"/>
        </w:rPr>
      </w:pPr>
      <w:proofErr w:type="gramStart"/>
      <w:r w:rsidRPr="00244C53">
        <w:rPr>
          <w:color w:val="auto"/>
          <w:sz w:val="22"/>
          <w:szCs w:val="22"/>
        </w:rPr>
        <w:t xml:space="preserve">Table </w:t>
      </w:r>
      <w:proofErr w:type="gramEnd"/>
      <w:r w:rsidRPr="00244C53">
        <w:rPr>
          <w:color w:val="auto"/>
          <w:sz w:val="22"/>
          <w:szCs w:val="22"/>
        </w:rPr>
        <w:fldChar w:fldCharType="begin"/>
      </w:r>
      <w:r w:rsidRPr="00244C53">
        <w:rPr>
          <w:color w:val="auto"/>
          <w:sz w:val="22"/>
          <w:szCs w:val="22"/>
        </w:rPr>
        <w:instrText xml:space="preserve"> SEQ Table \* ARABIC </w:instrText>
      </w:r>
      <w:r w:rsidRPr="00244C53">
        <w:rPr>
          <w:color w:val="auto"/>
          <w:sz w:val="22"/>
          <w:szCs w:val="22"/>
        </w:rPr>
        <w:fldChar w:fldCharType="separate"/>
      </w:r>
      <w:r w:rsidR="0027799D">
        <w:rPr>
          <w:noProof/>
          <w:color w:val="auto"/>
          <w:sz w:val="22"/>
          <w:szCs w:val="22"/>
        </w:rPr>
        <w:t>1</w:t>
      </w:r>
      <w:r w:rsidRPr="00244C53">
        <w:rPr>
          <w:color w:val="auto"/>
          <w:sz w:val="22"/>
          <w:szCs w:val="22"/>
        </w:rPr>
        <w:fldChar w:fldCharType="end"/>
      </w:r>
      <w:proofErr w:type="gramStart"/>
      <w:r w:rsidRPr="00244C53">
        <w:rPr>
          <w:color w:val="auto"/>
          <w:sz w:val="22"/>
          <w:szCs w:val="22"/>
        </w:rPr>
        <w:t>.</w:t>
      </w:r>
      <w:proofErr w:type="gramEnd"/>
      <w:r w:rsidRPr="00244C53">
        <w:rPr>
          <w:color w:val="auto"/>
          <w:sz w:val="22"/>
          <w:szCs w:val="22"/>
        </w:rPr>
        <w:t xml:space="preserve"> Bat faecal samples collected from Caning River Regional park bat boxes</w:t>
      </w:r>
      <w:r>
        <w:rPr>
          <w:color w:val="auto"/>
          <w:sz w:val="22"/>
          <w:szCs w:val="22"/>
        </w:rPr>
        <w:t xml:space="preserve"> between 2015 and 2018</w:t>
      </w:r>
      <w:r w:rsidRPr="00244C53">
        <w:rPr>
          <w:color w:val="auto"/>
          <w:sz w:val="22"/>
          <w:szCs w:val="22"/>
        </w:rPr>
        <w:t>.</w:t>
      </w:r>
    </w:p>
    <w:tbl>
      <w:tblPr>
        <w:tblW w:w="8095" w:type="dxa"/>
        <w:tblInd w:w="93" w:type="dxa"/>
        <w:tblBorders>
          <w:top w:val="single" w:sz="4" w:space="0" w:color="auto"/>
          <w:bottom w:val="single" w:sz="4" w:space="0" w:color="auto"/>
        </w:tblBorders>
        <w:tblLayout w:type="fixed"/>
        <w:tblLook w:val="04A0" w:firstRow="1" w:lastRow="0" w:firstColumn="1" w:lastColumn="0" w:noHBand="0" w:noVBand="1"/>
      </w:tblPr>
      <w:tblGrid>
        <w:gridCol w:w="1223"/>
        <w:gridCol w:w="1508"/>
        <w:gridCol w:w="546"/>
        <w:gridCol w:w="547"/>
        <w:gridCol w:w="546"/>
        <w:gridCol w:w="547"/>
        <w:gridCol w:w="546"/>
        <w:gridCol w:w="547"/>
        <w:gridCol w:w="546"/>
        <w:gridCol w:w="547"/>
        <w:gridCol w:w="992"/>
      </w:tblGrid>
      <w:tr w:rsidR="00546D28" w:rsidRPr="00244C53" w14:paraId="265E76C2" w14:textId="77777777" w:rsidTr="007E0A45">
        <w:trPr>
          <w:trHeight w:val="272"/>
        </w:trPr>
        <w:tc>
          <w:tcPr>
            <w:tcW w:w="1223" w:type="dxa"/>
            <w:tcBorders>
              <w:top w:val="single" w:sz="4" w:space="0" w:color="auto"/>
              <w:bottom w:val="nil"/>
            </w:tcBorders>
            <w:shd w:val="clear" w:color="auto" w:fill="auto"/>
            <w:noWrap/>
          </w:tcPr>
          <w:p w14:paraId="095B1D4A" w14:textId="77777777" w:rsidR="00546D28" w:rsidRPr="00244C53" w:rsidRDefault="00546D28" w:rsidP="00546D28">
            <w:pPr>
              <w:rPr>
                <w:rFonts w:ascii="Calibri" w:hAnsi="Calibri"/>
              </w:rPr>
            </w:pPr>
          </w:p>
        </w:tc>
        <w:tc>
          <w:tcPr>
            <w:tcW w:w="1508" w:type="dxa"/>
            <w:tcBorders>
              <w:top w:val="single" w:sz="4" w:space="0" w:color="auto"/>
              <w:bottom w:val="nil"/>
            </w:tcBorders>
            <w:shd w:val="clear" w:color="auto" w:fill="auto"/>
          </w:tcPr>
          <w:p w14:paraId="077F5D1A" w14:textId="77777777" w:rsidR="00546D28" w:rsidRPr="00244C53" w:rsidRDefault="00546D28" w:rsidP="00546D28">
            <w:pPr>
              <w:rPr>
                <w:rFonts w:ascii="Calibri" w:hAnsi="Calibri"/>
              </w:rPr>
            </w:pPr>
          </w:p>
        </w:tc>
        <w:tc>
          <w:tcPr>
            <w:tcW w:w="4372" w:type="dxa"/>
            <w:gridSpan w:val="8"/>
            <w:tcBorders>
              <w:top w:val="single" w:sz="4" w:space="0" w:color="auto"/>
              <w:bottom w:val="nil"/>
            </w:tcBorders>
            <w:shd w:val="clear" w:color="auto" w:fill="auto"/>
            <w:noWrap/>
            <w:vAlign w:val="center"/>
          </w:tcPr>
          <w:p w14:paraId="3C237148" w14:textId="77777777" w:rsidR="00546D28" w:rsidRPr="00244C53" w:rsidRDefault="00546D28" w:rsidP="00546D28">
            <w:pPr>
              <w:rPr>
                <w:rFonts w:ascii="Calibri" w:hAnsi="Calibri"/>
              </w:rPr>
            </w:pPr>
            <w:r w:rsidRPr="00244C53">
              <w:rPr>
                <w:rFonts w:ascii="Calibri" w:hAnsi="Calibri"/>
              </w:rPr>
              <w:t>Bat Box ID</w:t>
            </w:r>
          </w:p>
        </w:tc>
        <w:tc>
          <w:tcPr>
            <w:tcW w:w="992" w:type="dxa"/>
            <w:tcBorders>
              <w:top w:val="single" w:sz="4" w:space="0" w:color="auto"/>
              <w:bottom w:val="nil"/>
            </w:tcBorders>
            <w:shd w:val="clear" w:color="auto" w:fill="auto"/>
            <w:noWrap/>
            <w:vAlign w:val="center"/>
          </w:tcPr>
          <w:p w14:paraId="36BDB1E5" w14:textId="77777777" w:rsidR="00546D28" w:rsidRPr="00244C53" w:rsidRDefault="007E0A45" w:rsidP="00546D28">
            <w:pPr>
              <w:jc w:val="right"/>
              <w:rPr>
                <w:rFonts w:ascii="Calibri" w:hAnsi="Calibri"/>
              </w:rPr>
            </w:pPr>
            <w:r w:rsidRPr="00244C53">
              <w:rPr>
                <w:rFonts w:ascii="Calibri" w:hAnsi="Calibri"/>
              </w:rPr>
              <w:t>Annual</w:t>
            </w:r>
          </w:p>
        </w:tc>
      </w:tr>
      <w:tr w:rsidR="00546D28" w:rsidRPr="00244C53" w14:paraId="1BD4F30C" w14:textId="77777777" w:rsidTr="007E0A45">
        <w:trPr>
          <w:trHeight w:val="272"/>
        </w:trPr>
        <w:tc>
          <w:tcPr>
            <w:tcW w:w="1223" w:type="dxa"/>
            <w:tcBorders>
              <w:top w:val="nil"/>
              <w:bottom w:val="single" w:sz="4" w:space="0" w:color="auto"/>
            </w:tcBorders>
            <w:shd w:val="clear" w:color="auto" w:fill="auto"/>
            <w:noWrap/>
            <w:vAlign w:val="center"/>
            <w:hideMark/>
          </w:tcPr>
          <w:p w14:paraId="10FEBEC8" w14:textId="77777777" w:rsidR="00546D28" w:rsidRPr="00244C53" w:rsidRDefault="00546D28" w:rsidP="00546D28">
            <w:pPr>
              <w:rPr>
                <w:rFonts w:ascii="Calibri" w:hAnsi="Calibri"/>
              </w:rPr>
            </w:pPr>
            <w:r w:rsidRPr="00244C53">
              <w:rPr>
                <w:rFonts w:ascii="Calibri" w:hAnsi="Calibri"/>
              </w:rPr>
              <w:t>Year</w:t>
            </w:r>
          </w:p>
        </w:tc>
        <w:tc>
          <w:tcPr>
            <w:tcW w:w="1508" w:type="dxa"/>
            <w:tcBorders>
              <w:top w:val="nil"/>
              <w:bottom w:val="single" w:sz="4" w:space="0" w:color="auto"/>
            </w:tcBorders>
            <w:shd w:val="clear" w:color="auto" w:fill="auto"/>
            <w:vAlign w:val="center"/>
          </w:tcPr>
          <w:p w14:paraId="17E9AB04" w14:textId="77777777" w:rsidR="00546D28" w:rsidRPr="00244C53" w:rsidRDefault="00546D28" w:rsidP="00546D28">
            <w:pPr>
              <w:rPr>
                <w:rFonts w:ascii="Calibri" w:hAnsi="Calibri"/>
              </w:rPr>
            </w:pPr>
            <w:r w:rsidRPr="00244C53">
              <w:rPr>
                <w:rFonts w:ascii="Calibri" w:hAnsi="Calibri"/>
              </w:rPr>
              <w:t>Date</w:t>
            </w:r>
          </w:p>
        </w:tc>
        <w:tc>
          <w:tcPr>
            <w:tcW w:w="546" w:type="dxa"/>
            <w:tcBorders>
              <w:top w:val="nil"/>
              <w:bottom w:val="single" w:sz="4" w:space="0" w:color="auto"/>
            </w:tcBorders>
            <w:shd w:val="clear" w:color="auto" w:fill="auto"/>
            <w:noWrap/>
            <w:vAlign w:val="center"/>
            <w:hideMark/>
          </w:tcPr>
          <w:p w14:paraId="7A52804E" w14:textId="77777777" w:rsidR="00546D28" w:rsidRPr="00244C53" w:rsidRDefault="00546D28" w:rsidP="00546D28">
            <w:pPr>
              <w:jc w:val="right"/>
              <w:rPr>
                <w:rFonts w:ascii="Calibri" w:hAnsi="Calibri"/>
              </w:rPr>
            </w:pPr>
            <w:r w:rsidRPr="00244C53">
              <w:rPr>
                <w:rFonts w:ascii="Calibri" w:hAnsi="Calibri"/>
              </w:rPr>
              <w:t>1</w:t>
            </w:r>
          </w:p>
        </w:tc>
        <w:tc>
          <w:tcPr>
            <w:tcW w:w="547" w:type="dxa"/>
            <w:tcBorders>
              <w:top w:val="nil"/>
              <w:bottom w:val="single" w:sz="4" w:space="0" w:color="auto"/>
            </w:tcBorders>
            <w:shd w:val="clear" w:color="auto" w:fill="auto"/>
            <w:noWrap/>
            <w:vAlign w:val="center"/>
            <w:hideMark/>
          </w:tcPr>
          <w:p w14:paraId="4A1137F5" w14:textId="77777777" w:rsidR="00546D28" w:rsidRPr="00244C53" w:rsidRDefault="00546D28" w:rsidP="00546D28">
            <w:pPr>
              <w:jc w:val="right"/>
              <w:rPr>
                <w:rFonts w:ascii="Calibri" w:hAnsi="Calibri"/>
              </w:rPr>
            </w:pPr>
            <w:r w:rsidRPr="00244C53">
              <w:rPr>
                <w:rFonts w:ascii="Calibri" w:hAnsi="Calibri"/>
              </w:rPr>
              <w:t>2</w:t>
            </w:r>
          </w:p>
        </w:tc>
        <w:tc>
          <w:tcPr>
            <w:tcW w:w="546" w:type="dxa"/>
            <w:tcBorders>
              <w:top w:val="nil"/>
              <w:bottom w:val="single" w:sz="4" w:space="0" w:color="auto"/>
            </w:tcBorders>
            <w:shd w:val="clear" w:color="auto" w:fill="auto"/>
            <w:noWrap/>
            <w:vAlign w:val="center"/>
            <w:hideMark/>
          </w:tcPr>
          <w:p w14:paraId="119C8328" w14:textId="77777777" w:rsidR="00546D28" w:rsidRPr="00244C53" w:rsidRDefault="00546D28" w:rsidP="00546D28">
            <w:pPr>
              <w:jc w:val="right"/>
              <w:rPr>
                <w:rFonts w:ascii="Calibri" w:hAnsi="Calibri"/>
              </w:rPr>
            </w:pPr>
            <w:r w:rsidRPr="00244C53">
              <w:rPr>
                <w:rFonts w:ascii="Calibri" w:hAnsi="Calibri"/>
              </w:rPr>
              <w:t>4</w:t>
            </w:r>
          </w:p>
        </w:tc>
        <w:tc>
          <w:tcPr>
            <w:tcW w:w="547" w:type="dxa"/>
            <w:tcBorders>
              <w:top w:val="nil"/>
              <w:bottom w:val="single" w:sz="4" w:space="0" w:color="auto"/>
            </w:tcBorders>
            <w:shd w:val="clear" w:color="auto" w:fill="auto"/>
            <w:noWrap/>
            <w:vAlign w:val="center"/>
            <w:hideMark/>
          </w:tcPr>
          <w:p w14:paraId="3C603E25" w14:textId="77777777" w:rsidR="00546D28" w:rsidRPr="00244C53" w:rsidRDefault="00546D28" w:rsidP="00546D28">
            <w:pPr>
              <w:jc w:val="right"/>
              <w:rPr>
                <w:rFonts w:ascii="Calibri" w:hAnsi="Calibri"/>
              </w:rPr>
            </w:pPr>
            <w:r w:rsidRPr="00244C53">
              <w:rPr>
                <w:rFonts w:ascii="Calibri" w:hAnsi="Calibri"/>
              </w:rPr>
              <w:t>5</w:t>
            </w:r>
          </w:p>
        </w:tc>
        <w:tc>
          <w:tcPr>
            <w:tcW w:w="546" w:type="dxa"/>
            <w:tcBorders>
              <w:top w:val="nil"/>
              <w:bottom w:val="single" w:sz="4" w:space="0" w:color="auto"/>
            </w:tcBorders>
            <w:shd w:val="clear" w:color="auto" w:fill="auto"/>
            <w:noWrap/>
            <w:vAlign w:val="center"/>
            <w:hideMark/>
          </w:tcPr>
          <w:p w14:paraId="533CD626" w14:textId="77777777" w:rsidR="00546D28" w:rsidRPr="00244C53" w:rsidRDefault="00546D28" w:rsidP="00546D28">
            <w:pPr>
              <w:jc w:val="right"/>
              <w:rPr>
                <w:rFonts w:ascii="Calibri" w:hAnsi="Calibri"/>
              </w:rPr>
            </w:pPr>
            <w:r w:rsidRPr="00244C53">
              <w:rPr>
                <w:rFonts w:ascii="Calibri" w:hAnsi="Calibri"/>
              </w:rPr>
              <w:t>6</w:t>
            </w:r>
          </w:p>
        </w:tc>
        <w:tc>
          <w:tcPr>
            <w:tcW w:w="547" w:type="dxa"/>
            <w:tcBorders>
              <w:top w:val="nil"/>
              <w:bottom w:val="single" w:sz="4" w:space="0" w:color="auto"/>
            </w:tcBorders>
            <w:shd w:val="clear" w:color="auto" w:fill="auto"/>
            <w:noWrap/>
            <w:vAlign w:val="center"/>
            <w:hideMark/>
          </w:tcPr>
          <w:p w14:paraId="5FF05F4C" w14:textId="77777777" w:rsidR="00546D28" w:rsidRPr="00244C53" w:rsidRDefault="00546D28" w:rsidP="00546D28">
            <w:pPr>
              <w:jc w:val="right"/>
              <w:rPr>
                <w:rFonts w:ascii="Calibri" w:hAnsi="Calibri"/>
              </w:rPr>
            </w:pPr>
            <w:r w:rsidRPr="00244C53">
              <w:rPr>
                <w:rFonts w:ascii="Calibri" w:hAnsi="Calibri"/>
              </w:rPr>
              <w:t>8</w:t>
            </w:r>
          </w:p>
        </w:tc>
        <w:tc>
          <w:tcPr>
            <w:tcW w:w="546" w:type="dxa"/>
            <w:tcBorders>
              <w:top w:val="nil"/>
              <w:bottom w:val="single" w:sz="4" w:space="0" w:color="auto"/>
            </w:tcBorders>
            <w:shd w:val="clear" w:color="auto" w:fill="auto"/>
            <w:noWrap/>
            <w:vAlign w:val="center"/>
            <w:hideMark/>
          </w:tcPr>
          <w:p w14:paraId="2384CB3D" w14:textId="77777777" w:rsidR="00546D28" w:rsidRPr="00244C53" w:rsidRDefault="00546D28" w:rsidP="00546D28">
            <w:pPr>
              <w:jc w:val="right"/>
              <w:rPr>
                <w:rFonts w:ascii="Calibri" w:hAnsi="Calibri"/>
              </w:rPr>
            </w:pPr>
            <w:r w:rsidRPr="00244C53">
              <w:rPr>
                <w:rFonts w:ascii="Calibri" w:hAnsi="Calibri"/>
              </w:rPr>
              <w:t>9</w:t>
            </w:r>
          </w:p>
        </w:tc>
        <w:tc>
          <w:tcPr>
            <w:tcW w:w="547" w:type="dxa"/>
            <w:tcBorders>
              <w:top w:val="nil"/>
              <w:bottom w:val="single" w:sz="4" w:space="0" w:color="auto"/>
            </w:tcBorders>
            <w:shd w:val="clear" w:color="auto" w:fill="auto"/>
            <w:noWrap/>
            <w:vAlign w:val="center"/>
            <w:hideMark/>
          </w:tcPr>
          <w:p w14:paraId="3875BAD4" w14:textId="77777777" w:rsidR="00546D28" w:rsidRPr="00244C53" w:rsidRDefault="00546D28" w:rsidP="00546D28">
            <w:pPr>
              <w:jc w:val="right"/>
              <w:rPr>
                <w:rFonts w:ascii="Calibri" w:hAnsi="Calibri"/>
              </w:rPr>
            </w:pPr>
            <w:r w:rsidRPr="00244C53">
              <w:rPr>
                <w:rFonts w:ascii="Calibri" w:hAnsi="Calibri"/>
              </w:rPr>
              <w:t>13</w:t>
            </w:r>
          </w:p>
        </w:tc>
        <w:tc>
          <w:tcPr>
            <w:tcW w:w="992" w:type="dxa"/>
            <w:tcBorders>
              <w:top w:val="nil"/>
              <w:bottom w:val="single" w:sz="4" w:space="0" w:color="auto"/>
            </w:tcBorders>
            <w:shd w:val="clear" w:color="auto" w:fill="auto"/>
            <w:noWrap/>
            <w:vAlign w:val="center"/>
            <w:hideMark/>
          </w:tcPr>
          <w:p w14:paraId="178D1E6D" w14:textId="77777777" w:rsidR="00546D28" w:rsidRPr="00244C53" w:rsidRDefault="00546D28" w:rsidP="00546D28">
            <w:pPr>
              <w:jc w:val="right"/>
              <w:rPr>
                <w:rFonts w:ascii="Calibri" w:hAnsi="Calibri"/>
              </w:rPr>
            </w:pPr>
            <w:r w:rsidRPr="00244C53">
              <w:rPr>
                <w:rFonts w:ascii="Calibri" w:hAnsi="Calibri"/>
              </w:rPr>
              <w:t>Total</w:t>
            </w:r>
          </w:p>
        </w:tc>
      </w:tr>
      <w:tr w:rsidR="00546D28" w:rsidRPr="00244C53" w14:paraId="0EC99F8C" w14:textId="77777777" w:rsidTr="007E0A45">
        <w:trPr>
          <w:trHeight w:val="272"/>
        </w:trPr>
        <w:tc>
          <w:tcPr>
            <w:tcW w:w="1223" w:type="dxa"/>
            <w:tcBorders>
              <w:top w:val="single" w:sz="4" w:space="0" w:color="auto"/>
            </w:tcBorders>
            <w:shd w:val="clear" w:color="auto" w:fill="auto"/>
            <w:noWrap/>
            <w:vAlign w:val="center"/>
          </w:tcPr>
          <w:p w14:paraId="537CD6B8" w14:textId="77777777" w:rsidR="00546D28" w:rsidRPr="00244C53" w:rsidRDefault="00546D28" w:rsidP="00546D28">
            <w:pPr>
              <w:rPr>
                <w:rFonts w:ascii="Calibri" w:hAnsi="Calibri"/>
              </w:rPr>
            </w:pPr>
            <w:r w:rsidRPr="00244C53">
              <w:rPr>
                <w:rFonts w:ascii="Calibri" w:hAnsi="Calibri"/>
              </w:rPr>
              <w:t>2015</w:t>
            </w:r>
          </w:p>
        </w:tc>
        <w:tc>
          <w:tcPr>
            <w:tcW w:w="1508" w:type="dxa"/>
            <w:tcBorders>
              <w:top w:val="single" w:sz="4" w:space="0" w:color="auto"/>
            </w:tcBorders>
            <w:shd w:val="clear" w:color="auto" w:fill="auto"/>
            <w:vAlign w:val="center"/>
          </w:tcPr>
          <w:p w14:paraId="774635FE" w14:textId="77777777" w:rsidR="00546D28" w:rsidRPr="00244C53" w:rsidRDefault="00546D28" w:rsidP="00546D28">
            <w:pPr>
              <w:rPr>
                <w:rFonts w:ascii="Calibri" w:hAnsi="Calibri"/>
              </w:rPr>
            </w:pPr>
            <w:r w:rsidRPr="00244C53">
              <w:rPr>
                <w:rFonts w:ascii="Calibri" w:hAnsi="Calibri"/>
              </w:rPr>
              <w:t>12/02/15</w:t>
            </w:r>
          </w:p>
        </w:tc>
        <w:tc>
          <w:tcPr>
            <w:tcW w:w="546" w:type="dxa"/>
            <w:tcBorders>
              <w:top w:val="single" w:sz="4" w:space="0" w:color="auto"/>
            </w:tcBorders>
            <w:shd w:val="clear" w:color="auto" w:fill="auto"/>
            <w:noWrap/>
            <w:vAlign w:val="center"/>
            <w:hideMark/>
          </w:tcPr>
          <w:p w14:paraId="5B9259B7" w14:textId="77777777" w:rsidR="00546D28" w:rsidRPr="00244C53" w:rsidRDefault="00546D28" w:rsidP="00546D28">
            <w:pPr>
              <w:jc w:val="right"/>
              <w:rPr>
                <w:rFonts w:ascii="Calibri" w:hAnsi="Calibri"/>
              </w:rPr>
            </w:pPr>
          </w:p>
        </w:tc>
        <w:tc>
          <w:tcPr>
            <w:tcW w:w="547" w:type="dxa"/>
            <w:tcBorders>
              <w:top w:val="single" w:sz="4" w:space="0" w:color="auto"/>
            </w:tcBorders>
            <w:shd w:val="clear" w:color="auto" w:fill="auto"/>
            <w:noWrap/>
            <w:vAlign w:val="center"/>
            <w:hideMark/>
          </w:tcPr>
          <w:p w14:paraId="1888B8D8" w14:textId="77777777" w:rsidR="00546D28" w:rsidRPr="00244C53" w:rsidRDefault="00546D28" w:rsidP="00546D28">
            <w:pPr>
              <w:jc w:val="right"/>
              <w:rPr>
                <w:rFonts w:ascii="Calibri" w:hAnsi="Calibri"/>
              </w:rPr>
            </w:pPr>
          </w:p>
        </w:tc>
        <w:tc>
          <w:tcPr>
            <w:tcW w:w="546" w:type="dxa"/>
            <w:tcBorders>
              <w:top w:val="single" w:sz="4" w:space="0" w:color="auto"/>
            </w:tcBorders>
            <w:shd w:val="clear" w:color="auto" w:fill="auto"/>
            <w:noWrap/>
            <w:vAlign w:val="center"/>
            <w:hideMark/>
          </w:tcPr>
          <w:p w14:paraId="5027F781" w14:textId="77777777" w:rsidR="00546D28" w:rsidRPr="00244C53" w:rsidRDefault="00546D28" w:rsidP="00546D28">
            <w:pPr>
              <w:jc w:val="right"/>
              <w:rPr>
                <w:rFonts w:ascii="Calibri" w:hAnsi="Calibri"/>
              </w:rPr>
            </w:pPr>
          </w:p>
        </w:tc>
        <w:tc>
          <w:tcPr>
            <w:tcW w:w="547" w:type="dxa"/>
            <w:tcBorders>
              <w:top w:val="single" w:sz="4" w:space="0" w:color="auto"/>
            </w:tcBorders>
            <w:shd w:val="clear" w:color="auto" w:fill="auto"/>
            <w:noWrap/>
            <w:vAlign w:val="center"/>
            <w:hideMark/>
          </w:tcPr>
          <w:p w14:paraId="284F032E" w14:textId="77777777" w:rsidR="00546D28" w:rsidRPr="00244C53" w:rsidRDefault="00546D28" w:rsidP="00546D28">
            <w:pPr>
              <w:jc w:val="right"/>
              <w:rPr>
                <w:rFonts w:ascii="Calibri" w:hAnsi="Calibri"/>
              </w:rPr>
            </w:pPr>
          </w:p>
        </w:tc>
        <w:tc>
          <w:tcPr>
            <w:tcW w:w="546" w:type="dxa"/>
            <w:tcBorders>
              <w:top w:val="single" w:sz="4" w:space="0" w:color="auto"/>
            </w:tcBorders>
            <w:shd w:val="clear" w:color="auto" w:fill="auto"/>
            <w:noWrap/>
            <w:vAlign w:val="center"/>
            <w:hideMark/>
          </w:tcPr>
          <w:p w14:paraId="7A39C417" w14:textId="77777777" w:rsidR="00546D28" w:rsidRPr="00244C53" w:rsidRDefault="00546D28" w:rsidP="00546D28">
            <w:pPr>
              <w:jc w:val="right"/>
              <w:rPr>
                <w:rFonts w:ascii="Calibri" w:hAnsi="Calibri"/>
              </w:rPr>
            </w:pPr>
          </w:p>
        </w:tc>
        <w:tc>
          <w:tcPr>
            <w:tcW w:w="547" w:type="dxa"/>
            <w:tcBorders>
              <w:top w:val="single" w:sz="4" w:space="0" w:color="auto"/>
            </w:tcBorders>
            <w:shd w:val="clear" w:color="auto" w:fill="auto"/>
            <w:noWrap/>
            <w:vAlign w:val="center"/>
            <w:hideMark/>
          </w:tcPr>
          <w:p w14:paraId="15249208" w14:textId="77777777" w:rsidR="00546D28" w:rsidRPr="00244C53" w:rsidRDefault="00546D28" w:rsidP="00546D28">
            <w:pPr>
              <w:jc w:val="right"/>
              <w:rPr>
                <w:rFonts w:ascii="Calibri" w:hAnsi="Calibri"/>
              </w:rPr>
            </w:pPr>
            <w:r w:rsidRPr="00244C53">
              <w:rPr>
                <w:rFonts w:ascii="Calibri" w:hAnsi="Calibri"/>
              </w:rPr>
              <w:t>6</w:t>
            </w:r>
          </w:p>
        </w:tc>
        <w:tc>
          <w:tcPr>
            <w:tcW w:w="546" w:type="dxa"/>
            <w:tcBorders>
              <w:top w:val="single" w:sz="4" w:space="0" w:color="auto"/>
            </w:tcBorders>
            <w:shd w:val="clear" w:color="auto" w:fill="auto"/>
            <w:noWrap/>
            <w:vAlign w:val="center"/>
            <w:hideMark/>
          </w:tcPr>
          <w:p w14:paraId="3702F122" w14:textId="77777777" w:rsidR="00546D28" w:rsidRPr="00244C53" w:rsidRDefault="00546D28" w:rsidP="00546D28">
            <w:pPr>
              <w:jc w:val="right"/>
              <w:rPr>
                <w:rFonts w:ascii="Calibri" w:hAnsi="Calibri"/>
              </w:rPr>
            </w:pPr>
          </w:p>
        </w:tc>
        <w:tc>
          <w:tcPr>
            <w:tcW w:w="547" w:type="dxa"/>
            <w:tcBorders>
              <w:top w:val="single" w:sz="4" w:space="0" w:color="auto"/>
            </w:tcBorders>
            <w:shd w:val="clear" w:color="auto" w:fill="auto"/>
            <w:noWrap/>
            <w:vAlign w:val="center"/>
            <w:hideMark/>
          </w:tcPr>
          <w:p w14:paraId="06E96FFC" w14:textId="77777777" w:rsidR="00546D28" w:rsidRPr="00244C53" w:rsidRDefault="00546D28" w:rsidP="00546D28">
            <w:pPr>
              <w:jc w:val="right"/>
              <w:rPr>
                <w:rFonts w:ascii="Calibri" w:hAnsi="Calibri"/>
              </w:rPr>
            </w:pPr>
          </w:p>
        </w:tc>
        <w:tc>
          <w:tcPr>
            <w:tcW w:w="992" w:type="dxa"/>
            <w:tcBorders>
              <w:top w:val="single" w:sz="4" w:space="0" w:color="auto"/>
            </w:tcBorders>
            <w:shd w:val="clear" w:color="auto" w:fill="auto"/>
            <w:noWrap/>
            <w:vAlign w:val="center"/>
            <w:hideMark/>
          </w:tcPr>
          <w:p w14:paraId="4479C6BA" w14:textId="77777777" w:rsidR="00546D28" w:rsidRPr="00244C53" w:rsidRDefault="00546D28" w:rsidP="00546D28">
            <w:pPr>
              <w:jc w:val="right"/>
              <w:rPr>
                <w:rFonts w:ascii="Calibri" w:hAnsi="Calibri"/>
              </w:rPr>
            </w:pPr>
            <w:r w:rsidRPr="00244C53">
              <w:rPr>
                <w:rFonts w:ascii="Calibri" w:hAnsi="Calibri"/>
              </w:rPr>
              <w:t>10</w:t>
            </w:r>
          </w:p>
        </w:tc>
      </w:tr>
      <w:tr w:rsidR="00546D28" w:rsidRPr="00244C53" w14:paraId="11705676" w14:textId="77777777" w:rsidTr="007E0A45">
        <w:trPr>
          <w:trHeight w:val="272"/>
        </w:trPr>
        <w:tc>
          <w:tcPr>
            <w:tcW w:w="1223" w:type="dxa"/>
            <w:tcBorders>
              <w:bottom w:val="nil"/>
            </w:tcBorders>
            <w:shd w:val="clear" w:color="auto" w:fill="auto"/>
            <w:noWrap/>
            <w:vAlign w:val="center"/>
          </w:tcPr>
          <w:p w14:paraId="67FA6665" w14:textId="77777777" w:rsidR="00546D28" w:rsidRPr="00244C53" w:rsidRDefault="00546D28" w:rsidP="00546D28">
            <w:pPr>
              <w:rPr>
                <w:rFonts w:ascii="Calibri" w:hAnsi="Calibri"/>
              </w:rPr>
            </w:pPr>
          </w:p>
        </w:tc>
        <w:tc>
          <w:tcPr>
            <w:tcW w:w="1508" w:type="dxa"/>
            <w:tcBorders>
              <w:bottom w:val="nil"/>
            </w:tcBorders>
            <w:shd w:val="clear" w:color="auto" w:fill="auto"/>
            <w:vAlign w:val="center"/>
          </w:tcPr>
          <w:p w14:paraId="0C3714CD" w14:textId="77777777" w:rsidR="00546D28" w:rsidRPr="00244C53" w:rsidRDefault="00546D28" w:rsidP="00546D28">
            <w:pPr>
              <w:rPr>
                <w:rFonts w:ascii="Calibri" w:hAnsi="Calibri"/>
              </w:rPr>
            </w:pPr>
            <w:r w:rsidRPr="00244C53">
              <w:rPr>
                <w:rFonts w:ascii="Calibri" w:hAnsi="Calibri"/>
              </w:rPr>
              <w:t>12/10/15</w:t>
            </w:r>
          </w:p>
        </w:tc>
        <w:tc>
          <w:tcPr>
            <w:tcW w:w="546" w:type="dxa"/>
            <w:tcBorders>
              <w:bottom w:val="nil"/>
            </w:tcBorders>
            <w:shd w:val="clear" w:color="auto" w:fill="auto"/>
            <w:noWrap/>
            <w:vAlign w:val="center"/>
            <w:hideMark/>
          </w:tcPr>
          <w:p w14:paraId="3825A35C"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16F8E4AE" w14:textId="77777777" w:rsidR="00546D28" w:rsidRPr="00244C53" w:rsidRDefault="00546D28" w:rsidP="00546D28">
            <w:pPr>
              <w:jc w:val="right"/>
              <w:rPr>
                <w:rFonts w:ascii="Calibri" w:hAnsi="Calibri"/>
              </w:rPr>
            </w:pPr>
          </w:p>
        </w:tc>
        <w:tc>
          <w:tcPr>
            <w:tcW w:w="546" w:type="dxa"/>
            <w:tcBorders>
              <w:bottom w:val="nil"/>
            </w:tcBorders>
            <w:shd w:val="clear" w:color="auto" w:fill="auto"/>
            <w:noWrap/>
            <w:vAlign w:val="center"/>
            <w:hideMark/>
          </w:tcPr>
          <w:p w14:paraId="65699C09"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1F93E149" w14:textId="77777777" w:rsidR="00546D28" w:rsidRPr="00244C53" w:rsidRDefault="00546D28" w:rsidP="00546D28">
            <w:pPr>
              <w:jc w:val="right"/>
              <w:rPr>
                <w:rFonts w:ascii="Calibri" w:hAnsi="Calibri"/>
              </w:rPr>
            </w:pPr>
          </w:p>
        </w:tc>
        <w:tc>
          <w:tcPr>
            <w:tcW w:w="546" w:type="dxa"/>
            <w:tcBorders>
              <w:bottom w:val="nil"/>
            </w:tcBorders>
            <w:shd w:val="clear" w:color="auto" w:fill="auto"/>
            <w:noWrap/>
            <w:vAlign w:val="center"/>
            <w:hideMark/>
          </w:tcPr>
          <w:p w14:paraId="07366319"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4C8464B0" w14:textId="77777777" w:rsidR="00546D28" w:rsidRPr="00244C53" w:rsidRDefault="00546D28" w:rsidP="00546D28">
            <w:pPr>
              <w:jc w:val="right"/>
              <w:rPr>
                <w:rFonts w:ascii="Calibri" w:hAnsi="Calibri"/>
              </w:rPr>
            </w:pPr>
          </w:p>
        </w:tc>
        <w:tc>
          <w:tcPr>
            <w:tcW w:w="546" w:type="dxa"/>
            <w:tcBorders>
              <w:bottom w:val="nil"/>
            </w:tcBorders>
            <w:shd w:val="clear" w:color="auto" w:fill="auto"/>
            <w:noWrap/>
            <w:vAlign w:val="center"/>
            <w:hideMark/>
          </w:tcPr>
          <w:p w14:paraId="0E178D08"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388A1E42" w14:textId="77777777" w:rsidR="00546D28" w:rsidRPr="00244C53" w:rsidRDefault="00546D28" w:rsidP="00546D28">
            <w:pPr>
              <w:jc w:val="right"/>
              <w:rPr>
                <w:rFonts w:ascii="Calibri" w:hAnsi="Calibri"/>
              </w:rPr>
            </w:pPr>
            <w:r w:rsidRPr="00244C53">
              <w:rPr>
                <w:rFonts w:ascii="Calibri" w:hAnsi="Calibri"/>
              </w:rPr>
              <w:t>4</w:t>
            </w:r>
          </w:p>
        </w:tc>
        <w:tc>
          <w:tcPr>
            <w:tcW w:w="992" w:type="dxa"/>
            <w:tcBorders>
              <w:bottom w:val="nil"/>
            </w:tcBorders>
            <w:shd w:val="clear" w:color="auto" w:fill="auto"/>
            <w:noWrap/>
            <w:vAlign w:val="center"/>
            <w:hideMark/>
          </w:tcPr>
          <w:p w14:paraId="25B7A637" w14:textId="77777777" w:rsidR="00546D28" w:rsidRPr="00244C53" w:rsidRDefault="00546D28" w:rsidP="00546D28">
            <w:pPr>
              <w:jc w:val="right"/>
              <w:rPr>
                <w:rFonts w:ascii="Calibri" w:hAnsi="Calibri"/>
              </w:rPr>
            </w:pPr>
          </w:p>
        </w:tc>
      </w:tr>
      <w:tr w:rsidR="00546D28" w:rsidRPr="00244C53" w14:paraId="384A1B8A" w14:textId="77777777" w:rsidTr="007E0A45">
        <w:trPr>
          <w:trHeight w:val="191"/>
        </w:trPr>
        <w:tc>
          <w:tcPr>
            <w:tcW w:w="1223" w:type="dxa"/>
            <w:tcBorders>
              <w:top w:val="nil"/>
              <w:bottom w:val="nil"/>
            </w:tcBorders>
            <w:shd w:val="clear" w:color="auto" w:fill="F3F3F3"/>
            <w:noWrap/>
            <w:vAlign w:val="center"/>
          </w:tcPr>
          <w:p w14:paraId="1DB1B57A" w14:textId="77777777" w:rsidR="00546D28" w:rsidRPr="00244C53" w:rsidRDefault="00546D28" w:rsidP="00546D28">
            <w:pPr>
              <w:rPr>
                <w:rFonts w:ascii="Calibri" w:hAnsi="Calibri"/>
              </w:rPr>
            </w:pPr>
            <w:r w:rsidRPr="00244C53">
              <w:rPr>
                <w:rFonts w:ascii="Calibri" w:hAnsi="Calibri"/>
              </w:rPr>
              <w:t>2016</w:t>
            </w:r>
          </w:p>
        </w:tc>
        <w:tc>
          <w:tcPr>
            <w:tcW w:w="1508" w:type="dxa"/>
            <w:tcBorders>
              <w:top w:val="nil"/>
              <w:bottom w:val="nil"/>
            </w:tcBorders>
            <w:shd w:val="clear" w:color="auto" w:fill="F3F3F3"/>
            <w:vAlign w:val="center"/>
          </w:tcPr>
          <w:p w14:paraId="458BBD2C" w14:textId="77777777" w:rsidR="00546D28" w:rsidRPr="00244C53" w:rsidRDefault="00546D28" w:rsidP="00546D28">
            <w:pPr>
              <w:rPr>
                <w:rFonts w:ascii="Calibri" w:hAnsi="Calibri"/>
              </w:rPr>
            </w:pPr>
            <w:r w:rsidRPr="00244C53">
              <w:rPr>
                <w:rFonts w:ascii="Calibri" w:hAnsi="Calibri"/>
              </w:rPr>
              <w:t>29/09/16</w:t>
            </w:r>
          </w:p>
        </w:tc>
        <w:tc>
          <w:tcPr>
            <w:tcW w:w="546" w:type="dxa"/>
            <w:tcBorders>
              <w:top w:val="nil"/>
              <w:bottom w:val="nil"/>
            </w:tcBorders>
            <w:shd w:val="clear" w:color="auto" w:fill="F3F3F3"/>
            <w:noWrap/>
            <w:vAlign w:val="center"/>
            <w:hideMark/>
          </w:tcPr>
          <w:p w14:paraId="1CE50F23"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1A827680" w14:textId="77777777" w:rsidR="00546D28" w:rsidRPr="00244C53" w:rsidRDefault="00546D28" w:rsidP="00546D28">
            <w:pPr>
              <w:jc w:val="right"/>
              <w:rPr>
                <w:rFonts w:ascii="Calibri" w:hAnsi="Calibri"/>
              </w:rPr>
            </w:pPr>
            <w:r w:rsidRPr="00244C53">
              <w:rPr>
                <w:rFonts w:ascii="Calibri" w:hAnsi="Calibri"/>
              </w:rPr>
              <w:t>2</w:t>
            </w:r>
          </w:p>
        </w:tc>
        <w:tc>
          <w:tcPr>
            <w:tcW w:w="546" w:type="dxa"/>
            <w:tcBorders>
              <w:top w:val="nil"/>
              <w:bottom w:val="nil"/>
            </w:tcBorders>
            <w:shd w:val="clear" w:color="auto" w:fill="F3F3F3"/>
            <w:noWrap/>
            <w:vAlign w:val="center"/>
            <w:hideMark/>
          </w:tcPr>
          <w:p w14:paraId="1A08DC9A"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103BA17"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6706DC65"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0D41F8F1"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36F7FEC2"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2F51DB5" w14:textId="77777777" w:rsidR="00546D28" w:rsidRPr="00244C53" w:rsidRDefault="00546D28" w:rsidP="00546D28">
            <w:pPr>
              <w:jc w:val="right"/>
              <w:rPr>
                <w:rFonts w:ascii="Calibri" w:hAnsi="Calibri"/>
              </w:rPr>
            </w:pPr>
            <w:r w:rsidRPr="00244C53">
              <w:rPr>
                <w:rFonts w:ascii="Calibri" w:hAnsi="Calibri"/>
              </w:rPr>
              <w:t>3</w:t>
            </w:r>
          </w:p>
        </w:tc>
        <w:tc>
          <w:tcPr>
            <w:tcW w:w="992" w:type="dxa"/>
            <w:tcBorders>
              <w:top w:val="nil"/>
              <w:bottom w:val="nil"/>
            </w:tcBorders>
            <w:shd w:val="clear" w:color="auto" w:fill="F3F3F3"/>
            <w:noWrap/>
            <w:vAlign w:val="center"/>
            <w:hideMark/>
          </w:tcPr>
          <w:p w14:paraId="7081A2A9" w14:textId="77777777" w:rsidR="00546D28" w:rsidRPr="00244C53" w:rsidRDefault="00546D28" w:rsidP="00546D28">
            <w:pPr>
              <w:jc w:val="right"/>
              <w:rPr>
                <w:rFonts w:ascii="Calibri" w:hAnsi="Calibri"/>
              </w:rPr>
            </w:pPr>
            <w:r w:rsidRPr="00244C53">
              <w:rPr>
                <w:rFonts w:ascii="Calibri" w:hAnsi="Calibri"/>
              </w:rPr>
              <w:t>13</w:t>
            </w:r>
          </w:p>
        </w:tc>
      </w:tr>
      <w:tr w:rsidR="00546D28" w:rsidRPr="00244C53" w14:paraId="55B57AC4" w14:textId="77777777" w:rsidTr="007E0A45">
        <w:trPr>
          <w:trHeight w:val="272"/>
        </w:trPr>
        <w:tc>
          <w:tcPr>
            <w:tcW w:w="1223" w:type="dxa"/>
            <w:tcBorders>
              <w:top w:val="nil"/>
              <w:bottom w:val="nil"/>
            </w:tcBorders>
            <w:shd w:val="clear" w:color="auto" w:fill="F3F3F3"/>
            <w:noWrap/>
            <w:vAlign w:val="center"/>
          </w:tcPr>
          <w:p w14:paraId="0E0F5793"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7D9F5F17" w14:textId="77777777" w:rsidR="00546D28" w:rsidRPr="00244C53" w:rsidRDefault="00546D28" w:rsidP="00546D28">
            <w:pPr>
              <w:rPr>
                <w:rFonts w:ascii="Calibri" w:hAnsi="Calibri"/>
              </w:rPr>
            </w:pPr>
            <w:r w:rsidRPr="00244C53">
              <w:rPr>
                <w:rFonts w:ascii="Calibri" w:hAnsi="Calibri"/>
              </w:rPr>
              <w:t>28/10/16</w:t>
            </w:r>
          </w:p>
        </w:tc>
        <w:tc>
          <w:tcPr>
            <w:tcW w:w="546" w:type="dxa"/>
            <w:tcBorders>
              <w:top w:val="nil"/>
              <w:bottom w:val="nil"/>
            </w:tcBorders>
            <w:shd w:val="clear" w:color="auto" w:fill="F3F3F3"/>
            <w:noWrap/>
            <w:vAlign w:val="center"/>
            <w:hideMark/>
          </w:tcPr>
          <w:p w14:paraId="660FFA80" w14:textId="77777777" w:rsidR="00546D28" w:rsidRPr="00244C53" w:rsidRDefault="00546D28" w:rsidP="00546D28">
            <w:pPr>
              <w:jc w:val="right"/>
              <w:rPr>
                <w:rFonts w:ascii="Calibri" w:hAnsi="Calibri"/>
              </w:rPr>
            </w:pPr>
            <w:r w:rsidRPr="00244C53">
              <w:rPr>
                <w:rFonts w:ascii="Calibri" w:hAnsi="Calibri"/>
              </w:rPr>
              <w:t>7</w:t>
            </w:r>
          </w:p>
        </w:tc>
        <w:tc>
          <w:tcPr>
            <w:tcW w:w="547" w:type="dxa"/>
            <w:tcBorders>
              <w:top w:val="nil"/>
              <w:bottom w:val="nil"/>
            </w:tcBorders>
            <w:shd w:val="clear" w:color="auto" w:fill="F3F3F3"/>
            <w:noWrap/>
            <w:vAlign w:val="center"/>
            <w:hideMark/>
          </w:tcPr>
          <w:p w14:paraId="0E09F82A"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2F8219CF"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2D24D6AB"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794C27FF"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79A76595"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25F10063"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29A8A82A" w14:textId="77777777" w:rsidR="00546D28" w:rsidRPr="00244C53" w:rsidRDefault="00546D28" w:rsidP="00546D28">
            <w:pPr>
              <w:jc w:val="right"/>
              <w:rPr>
                <w:rFonts w:ascii="Calibri" w:hAnsi="Calibri"/>
              </w:rPr>
            </w:pPr>
            <w:r w:rsidRPr="00244C53">
              <w:rPr>
                <w:rFonts w:ascii="Calibri" w:hAnsi="Calibri"/>
              </w:rPr>
              <w:t>1</w:t>
            </w:r>
          </w:p>
        </w:tc>
        <w:tc>
          <w:tcPr>
            <w:tcW w:w="992" w:type="dxa"/>
            <w:tcBorders>
              <w:top w:val="nil"/>
              <w:bottom w:val="nil"/>
            </w:tcBorders>
            <w:shd w:val="clear" w:color="auto" w:fill="F3F3F3"/>
            <w:noWrap/>
            <w:vAlign w:val="center"/>
            <w:hideMark/>
          </w:tcPr>
          <w:p w14:paraId="464810B3" w14:textId="77777777" w:rsidR="00546D28" w:rsidRPr="00244C53" w:rsidRDefault="00546D28" w:rsidP="00546D28">
            <w:pPr>
              <w:jc w:val="right"/>
              <w:rPr>
                <w:rFonts w:ascii="Calibri" w:hAnsi="Calibri"/>
              </w:rPr>
            </w:pPr>
          </w:p>
        </w:tc>
      </w:tr>
      <w:tr w:rsidR="00546D28" w:rsidRPr="00244C53" w14:paraId="11EBD5D8" w14:textId="77777777" w:rsidTr="007E0A45">
        <w:trPr>
          <w:trHeight w:val="272"/>
        </w:trPr>
        <w:tc>
          <w:tcPr>
            <w:tcW w:w="1223" w:type="dxa"/>
            <w:tcBorders>
              <w:top w:val="nil"/>
            </w:tcBorders>
            <w:shd w:val="clear" w:color="auto" w:fill="auto"/>
            <w:noWrap/>
            <w:vAlign w:val="center"/>
          </w:tcPr>
          <w:p w14:paraId="2E33A5F1" w14:textId="77777777" w:rsidR="00546D28" w:rsidRPr="00244C53" w:rsidRDefault="00546D28" w:rsidP="00546D28">
            <w:pPr>
              <w:rPr>
                <w:rFonts w:ascii="Calibri" w:hAnsi="Calibri"/>
              </w:rPr>
            </w:pPr>
            <w:r w:rsidRPr="00244C53">
              <w:rPr>
                <w:rFonts w:ascii="Calibri" w:hAnsi="Calibri"/>
              </w:rPr>
              <w:t>2017</w:t>
            </w:r>
          </w:p>
        </w:tc>
        <w:tc>
          <w:tcPr>
            <w:tcW w:w="1508" w:type="dxa"/>
            <w:tcBorders>
              <w:top w:val="nil"/>
            </w:tcBorders>
            <w:shd w:val="clear" w:color="auto" w:fill="auto"/>
            <w:vAlign w:val="center"/>
          </w:tcPr>
          <w:p w14:paraId="0E71E83E" w14:textId="77777777" w:rsidR="00546D28" w:rsidRPr="00244C53" w:rsidRDefault="00546D28" w:rsidP="00546D28">
            <w:pPr>
              <w:rPr>
                <w:rFonts w:ascii="Calibri" w:hAnsi="Calibri"/>
              </w:rPr>
            </w:pPr>
            <w:r w:rsidRPr="00244C53">
              <w:rPr>
                <w:rFonts w:ascii="Calibri" w:hAnsi="Calibri"/>
              </w:rPr>
              <w:t>3/01/17</w:t>
            </w:r>
          </w:p>
        </w:tc>
        <w:tc>
          <w:tcPr>
            <w:tcW w:w="546" w:type="dxa"/>
            <w:tcBorders>
              <w:top w:val="nil"/>
            </w:tcBorders>
            <w:shd w:val="clear" w:color="auto" w:fill="auto"/>
            <w:noWrap/>
            <w:vAlign w:val="center"/>
            <w:hideMark/>
          </w:tcPr>
          <w:p w14:paraId="42E75642" w14:textId="77777777" w:rsidR="00546D28" w:rsidRPr="00244C53" w:rsidRDefault="00546D28" w:rsidP="00546D28">
            <w:pPr>
              <w:jc w:val="right"/>
              <w:rPr>
                <w:rFonts w:ascii="Calibri" w:hAnsi="Calibri"/>
              </w:rPr>
            </w:pPr>
            <w:r w:rsidRPr="00244C53">
              <w:rPr>
                <w:rFonts w:ascii="Calibri" w:hAnsi="Calibri"/>
              </w:rPr>
              <w:t>1</w:t>
            </w:r>
          </w:p>
        </w:tc>
        <w:tc>
          <w:tcPr>
            <w:tcW w:w="547" w:type="dxa"/>
            <w:tcBorders>
              <w:top w:val="nil"/>
            </w:tcBorders>
            <w:shd w:val="clear" w:color="auto" w:fill="auto"/>
            <w:noWrap/>
            <w:vAlign w:val="center"/>
            <w:hideMark/>
          </w:tcPr>
          <w:p w14:paraId="3FE5039C" w14:textId="77777777" w:rsidR="00546D28" w:rsidRPr="00244C53" w:rsidRDefault="00546D28" w:rsidP="00546D28">
            <w:pPr>
              <w:jc w:val="right"/>
              <w:rPr>
                <w:rFonts w:ascii="Calibri" w:hAnsi="Calibri"/>
              </w:rPr>
            </w:pPr>
          </w:p>
        </w:tc>
        <w:tc>
          <w:tcPr>
            <w:tcW w:w="546" w:type="dxa"/>
            <w:tcBorders>
              <w:top w:val="nil"/>
            </w:tcBorders>
            <w:shd w:val="clear" w:color="auto" w:fill="auto"/>
            <w:noWrap/>
            <w:vAlign w:val="center"/>
            <w:hideMark/>
          </w:tcPr>
          <w:p w14:paraId="4FC84526" w14:textId="77777777" w:rsidR="00546D28" w:rsidRPr="00244C53" w:rsidRDefault="00546D28" w:rsidP="00546D28">
            <w:pPr>
              <w:jc w:val="right"/>
              <w:rPr>
                <w:rFonts w:ascii="Calibri" w:hAnsi="Calibri"/>
              </w:rPr>
            </w:pPr>
            <w:r w:rsidRPr="00244C53">
              <w:rPr>
                <w:rFonts w:ascii="Calibri" w:hAnsi="Calibri"/>
              </w:rPr>
              <w:t>1</w:t>
            </w:r>
          </w:p>
        </w:tc>
        <w:tc>
          <w:tcPr>
            <w:tcW w:w="547" w:type="dxa"/>
            <w:tcBorders>
              <w:top w:val="nil"/>
            </w:tcBorders>
            <w:shd w:val="clear" w:color="auto" w:fill="auto"/>
            <w:noWrap/>
            <w:vAlign w:val="center"/>
            <w:hideMark/>
          </w:tcPr>
          <w:p w14:paraId="5111959A" w14:textId="77777777" w:rsidR="00546D28" w:rsidRPr="00244C53" w:rsidRDefault="00546D28" w:rsidP="00546D28">
            <w:pPr>
              <w:jc w:val="right"/>
              <w:rPr>
                <w:rFonts w:ascii="Calibri" w:hAnsi="Calibri"/>
              </w:rPr>
            </w:pPr>
          </w:p>
        </w:tc>
        <w:tc>
          <w:tcPr>
            <w:tcW w:w="546" w:type="dxa"/>
            <w:tcBorders>
              <w:top w:val="nil"/>
            </w:tcBorders>
            <w:shd w:val="clear" w:color="auto" w:fill="auto"/>
            <w:noWrap/>
            <w:vAlign w:val="center"/>
            <w:hideMark/>
          </w:tcPr>
          <w:p w14:paraId="2AA503C6" w14:textId="77777777" w:rsidR="00546D28" w:rsidRPr="00244C53" w:rsidRDefault="00546D28" w:rsidP="00546D28">
            <w:pPr>
              <w:jc w:val="right"/>
              <w:rPr>
                <w:rFonts w:ascii="Calibri" w:hAnsi="Calibri"/>
              </w:rPr>
            </w:pPr>
            <w:r w:rsidRPr="00244C53">
              <w:rPr>
                <w:rFonts w:ascii="Calibri" w:hAnsi="Calibri"/>
              </w:rPr>
              <w:t>3</w:t>
            </w:r>
          </w:p>
        </w:tc>
        <w:tc>
          <w:tcPr>
            <w:tcW w:w="547" w:type="dxa"/>
            <w:tcBorders>
              <w:top w:val="nil"/>
            </w:tcBorders>
            <w:shd w:val="clear" w:color="auto" w:fill="auto"/>
            <w:noWrap/>
            <w:vAlign w:val="center"/>
            <w:hideMark/>
          </w:tcPr>
          <w:p w14:paraId="178E79B4" w14:textId="77777777" w:rsidR="00546D28" w:rsidRPr="00244C53" w:rsidRDefault="00546D28" w:rsidP="00546D28">
            <w:pPr>
              <w:jc w:val="right"/>
              <w:rPr>
                <w:rFonts w:ascii="Calibri" w:hAnsi="Calibri"/>
              </w:rPr>
            </w:pPr>
          </w:p>
        </w:tc>
        <w:tc>
          <w:tcPr>
            <w:tcW w:w="546" w:type="dxa"/>
            <w:tcBorders>
              <w:top w:val="nil"/>
            </w:tcBorders>
            <w:shd w:val="clear" w:color="auto" w:fill="auto"/>
            <w:noWrap/>
            <w:vAlign w:val="center"/>
            <w:hideMark/>
          </w:tcPr>
          <w:p w14:paraId="4FDFBFC3" w14:textId="77777777" w:rsidR="00546D28" w:rsidRPr="00244C53" w:rsidRDefault="00546D28" w:rsidP="00546D28">
            <w:pPr>
              <w:jc w:val="right"/>
              <w:rPr>
                <w:rFonts w:ascii="Calibri" w:hAnsi="Calibri"/>
              </w:rPr>
            </w:pPr>
          </w:p>
        </w:tc>
        <w:tc>
          <w:tcPr>
            <w:tcW w:w="547" w:type="dxa"/>
            <w:tcBorders>
              <w:top w:val="nil"/>
            </w:tcBorders>
            <w:shd w:val="clear" w:color="auto" w:fill="auto"/>
            <w:noWrap/>
            <w:vAlign w:val="center"/>
            <w:hideMark/>
          </w:tcPr>
          <w:p w14:paraId="55CC7FB8" w14:textId="77777777" w:rsidR="00546D28" w:rsidRPr="00244C53" w:rsidRDefault="00546D28" w:rsidP="00546D28">
            <w:pPr>
              <w:jc w:val="right"/>
              <w:rPr>
                <w:rFonts w:ascii="Calibri" w:hAnsi="Calibri"/>
              </w:rPr>
            </w:pPr>
          </w:p>
        </w:tc>
        <w:tc>
          <w:tcPr>
            <w:tcW w:w="992" w:type="dxa"/>
            <w:tcBorders>
              <w:top w:val="nil"/>
            </w:tcBorders>
            <w:shd w:val="clear" w:color="auto" w:fill="auto"/>
            <w:noWrap/>
            <w:vAlign w:val="center"/>
            <w:hideMark/>
          </w:tcPr>
          <w:p w14:paraId="214C948E" w14:textId="77777777" w:rsidR="00546D28" w:rsidRPr="00244C53" w:rsidRDefault="00546D28" w:rsidP="00546D28">
            <w:pPr>
              <w:jc w:val="right"/>
              <w:rPr>
                <w:rFonts w:ascii="Calibri" w:hAnsi="Calibri"/>
              </w:rPr>
            </w:pPr>
            <w:r w:rsidRPr="00244C53">
              <w:rPr>
                <w:rFonts w:ascii="Calibri" w:hAnsi="Calibri"/>
              </w:rPr>
              <w:t>24</w:t>
            </w:r>
          </w:p>
        </w:tc>
      </w:tr>
      <w:tr w:rsidR="00546D28" w:rsidRPr="00244C53" w14:paraId="7AD680B2" w14:textId="77777777" w:rsidTr="007E0A45">
        <w:trPr>
          <w:trHeight w:val="272"/>
        </w:trPr>
        <w:tc>
          <w:tcPr>
            <w:tcW w:w="1223" w:type="dxa"/>
            <w:shd w:val="clear" w:color="auto" w:fill="auto"/>
            <w:noWrap/>
            <w:vAlign w:val="center"/>
          </w:tcPr>
          <w:p w14:paraId="1F77732C" w14:textId="77777777" w:rsidR="00546D28" w:rsidRPr="00244C53" w:rsidRDefault="00546D28" w:rsidP="00546D28">
            <w:pPr>
              <w:rPr>
                <w:rFonts w:ascii="Calibri" w:hAnsi="Calibri"/>
              </w:rPr>
            </w:pPr>
          </w:p>
        </w:tc>
        <w:tc>
          <w:tcPr>
            <w:tcW w:w="1508" w:type="dxa"/>
            <w:shd w:val="clear" w:color="auto" w:fill="auto"/>
            <w:vAlign w:val="center"/>
          </w:tcPr>
          <w:p w14:paraId="448A1F33" w14:textId="77777777" w:rsidR="00546D28" w:rsidRPr="00244C53" w:rsidRDefault="00546D28" w:rsidP="00546D28">
            <w:pPr>
              <w:rPr>
                <w:rFonts w:ascii="Calibri" w:hAnsi="Calibri"/>
              </w:rPr>
            </w:pPr>
            <w:r w:rsidRPr="00244C53">
              <w:rPr>
                <w:rFonts w:ascii="Calibri" w:hAnsi="Calibri"/>
              </w:rPr>
              <w:t>23/02/17</w:t>
            </w:r>
          </w:p>
        </w:tc>
        <w:tc>
          <w:tcPr>
            <w:tcW w:w="546" w:type="dxa"/>
            <w:shd w:val="clear" w:color="auto" w:fill="auto"/>
            <w:noWrap/>
            <w:vAlign w:val="center"/>
            <w:hideMark/>
          </w:tcPr>
          <w:p w14:paraId="01DBB48F"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64AA7AEF"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7B3B0A60" w14:textId="77777777" w:rsidR="00546D28" w:rsidRPr="00244C53" w:rsidRDefault="00546D28" w:rsidP="00546D28">
            <w:pPr>
              <w:jc w:val="right"/>
              <w:rPr>
                <w:rFonts w:ascii="Calibri" w:hAnsi="Calibri"/>
              </w:rPr>
            </w:pPr>
            <w:r w:rsidRPr="00244C53">
              <w:rPr>
                <w:rFonts w:ascii="Calibri" w:hAnsi="Calibri"/>
              </w:rPr>
              <w:t>1</w:t>
            </w:r>
          </w:p>
        </w:tc>
        <w:tc>
          <w:tcPr>
            <w:tcW w:w="547" w:type="dxa"/>
            <w:shd w:val="clear" w:color="auto" w:fill="auto"/>
            <w:noWrap/>
            <w:vAlign w:val="center"/>
            <w:hideMark/>
          </w:tcPr>
          <w:p w14:paraId="2309F6C5"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504C9AA3" w14:textId="77777777" w:rsidR="00546D28" w:rsidRPr="00244C53" w:rsidRDefault="00546D28" w:rsidP="00546D28">
            <w:pPr>
              <w:jc w:val="right"/>
              <w:rPr>
                <w:rFonts w:ascii="Calibri" w:hAnsi="Calibri"/>
              </w:rPr>
            </w:pPr>
            <w:r w:rsidRPr="00244C53">
              <w:rPr>
                <w:rFonts w:ascii="Calibri" w:hAnsi="Calibri"/>
              </w:rPr>
              <w:t>3</w:t>
            </w:r>
          </w:p>
        </w:tc>
        <w:tc>
          <w:tcPr>
            <w:tcW w:w="547" w:type="dxa"/>
            <w:shd w:val="clear" w:color="auto" w:fill="auto"/>
            <w:noWrap/>
            <w:vAlign w:val="center"/>
            <w:hideMark/>
          </w:tcPr>
          <w:p w14:paraId="25D54C76"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02E31E44"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5E0CD08C" w14:textId="77777777" w:rsidR="00546D28" w:rsidRPr="00244C53" w:rsidRDefault="00546D28" w:rsidP="00546D28">
            <w:pPr>
              <w:jc w:val="right"/>
              <w:rPr>
                <w:rFonts w:ascii="Calibri" w:hAnsi="Calibri"/>
              </w:rPr>
            </w:pPr>
          </w:p>
        </w:tc>
        <w:tc>
          <w:tcPr>
            <w:tcW w:w="992" w:type="dxa"/>
            <w:shd w:val="clear" w:color="auto" w:fill="auto"/>
            <w:noWrap/>
            <w:vAlign w:val="center"/>
          </w:tcPr>
          <w:p w14:paraId="2CA96D65" w14:textId="77777777" w:rsidR="00546D28" w:rsidRPr="00244C53" w:rsidRDefault="00546D28" w:rsidP="00546D28">
            <w:pPr>
              <w:jc w:val="right"/>
              <w:rPr>
                <w:rFonts w:ascii="Calibri" w:hAnsi="Calibri"/>
              </w:rPr>
            </w:pPr>
          </w:p>
        </w:tc>
      </w:tr>
      <w:tr w:rsidR="00546D28" w:rsidRPr="00244C53" w14:paraId="5DEE1901" w14:textId="77777777" w:rsidTr="007E0A45">
        <w:trPr>
          <w:trHeight w:val="272"/>
        </w:trPr>
        <w:tc>
          <w:tcPr>
            <w:tcW w:w="1223" w:type="dxa"/>
            <w:shd w:val="clear" w:color="auto" w:fill="auto"/>
            <w:noWrap/>
            <w:vAlign w:val="center"/>
          </w:tcPr>
          <w:p w14:paraId="12143809" w14:textId="77777777" w:rsidR="00546D28" w:rsidRPr="00244C53" w:rsidRDefault="00546D28" w:rsidP="00546D28">
            <w:pPr>
              <w:rPr>
                <w:rFonts w:ascii="Calibri" w:hAnsi="Calibri"/>
              </w:rPr>
            </w:pPr>
          </w:p>
        </w:tc>
        <w:tc>
          <w:tcPr>
            <w:tcW w:w="1508" w:type="dxa"/>
            <w:shd w:val="clear" w:color="auto" w:fill="auto"/>
            <w:vAlign w:val="center"/>
          </w:tcPr>
          <w:p w14:paraId="2CB65F0D" w14:textId="77777777" w:rsidR="00546D28" w:rsidRPr="00244C53" w:rsidRDefault="00546D28" w:rsidP="00546D28">
            <w:pPr>
              <w:rPr>
                <w:rFonts w:ascii="Calibri" w:hAnsi="Calibri"/>
              </w:rPr>
            </w:pPr>
            <w:r w:rsidRPr="00244C53">
              <w:rPr>
                <w:rFonts w:ascii="Calibri" w:hAnsi="Calibri"/>
              </w:rPr>
              <w:t>30/03/17</w:t>
            </w:r>
          </w:p>
        </w:tc>
        <w:tc>
          <w:tcPr>
            <w:tcW w:w="546" w:type="dxa"/>
            <w:shd w:val="clear" w:color="auto" w:fill="auto"/>
            <w:noWrap/>
            <w:vAlign w:val="center"/>
            <w:hideMark/>
          </w:tcPr>
          <w:p w14:paraId="6B694EE3" w14:textId="77777777" w:rsidR="00546D28" w:rsidRPr="00244C53" w:rsidRDefault="00546D28" w:rsidP="00546D28">
            <w:pPr>
              <w:jc w:val="right"/>
              <w:rPr>
                <w:rFonts w:ascii="Calibri" w:hAnsi="Calibri"/>
              </w:rPr>
            </w:pPr>
            <w:r w:rsidRPr="00244C53">
              <w:rPr>
                <w:rFonts w:ascii="Calibri" w:hAnsi="Calibri"/>
              </w:rPr>
              <w:t>10</w:t>
            </w:r>
          </w:p>
        </w:tc>
        <w:tc>
          <w:tcPr>
            <w:tcW w:w="547" w:type="dxa"/>
            <w:shd w:val="clear" w:color="auto" w:fill="auto"/>
            <w:noWrap/>
            <w:vAlign w:val="center"/>
            <w:hideMark/>
          </w:tcPr>
          <w:p w14:paraId="42043A26"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37379BFF"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6B685775"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1CF00AD5"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3FDC5370"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0279C329"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1440BCB6" w14:textId="77777777" w:rsidR="00546D28" w:rsidRPr="00244C53" w:rsidRDefault="00546D28" w:rsidP="00546D28">
            <w:pPr>
              <w:jc w:val="right"/>
              <w:rPr>
                <w:rFonts w:ascii="Calibri" w:hAnsi="Calibri"/>
              </w:rPr>
            </w:pPr>
          </w:p>
        </w:tc>
        <w:tc>
          <w:tcPr>
            <w:tcW w:w="992" w:type="dxa"/>
            <w:shd w:val="clear" w:color="auto" w:fill="auto"/>
            <w:noWrap/>
            <w:vAlign w:val="center"/>
          </w:tcPr>
          <w:p w14:paraId="12944A2B" w14:textId="77777777" w:rsidR="00546D28" w:rsidRPr="00244C53" w:rsidRDefault="00546D28" w:rsidP="00546D28">
            <w:pPr>
              <w:jc w:val="right"/>
              <w:rPr>
                <w:rFonts w:ascii="Calibri" w:hAnsi="Calibri"/>
              </w:rPr>
            </w:pPr>
          </w:p>
        </w:tc>
      </w:tr>
      <w:tr w:rsidR="00546D28" w:rsidRPr="00244C53" w14:paraId="5FB7663A" w14:textId="77777777" w:rsidTr="007E0A45">
        <w:trPr>
          <w:trHeight w:val="272"/>
        </w:trPr>
        <w:tc>
          <w:tcPr>
            <w:tcW w:w="1223" w:type="dxa"/>
            <w:shd w:val="clear" w:color="auto" w:fill="auto"/>
            <w:noWrap/>
            <w:vAlign w:val="center"/>
          </w:tcPr>
          <w:p w14:paraId="12421CD9" w14:textId="77777777" w:rsidR="00546D28" w:rsidRPr="00244C53" w:rsidRDefault="00546D28" w:rsidP="00546D28">
            <w:pPr>
              <w:rPr>
                <w:rFonts w:ascii="Calibri" w:hAnsi="Calibri"/>
              </w:rPr>
            </w:pPr>
          </w:p>
        </w:tc>
        <w:tc>
          <w:tcPr>
            <w:tcW w:w="1508" w:type="dxa"/>
            <w:shd w:val="clear" w:color="auto" w:fill="auto"/>
            <w:vAlign w:val="center"/>
          </w:tcPr>
          <w:p w14:paraId="0D597060" w14:textId="77777777" w:rsidR="00546D28" w:rsidRPr="00244C53" w:rsidRDefault="00546D28" w:rsidP="00546D28">
            <w:pPr>
              <w:rPr>
                <w:rFonts w:ascii="Calibri" w:hAnsi="Calibri"/>
              </w:rPr>
            </w:pPr>
            <w:r w:rsidRPr="00244C53">
              <w:rPr>
                <w:rFonts w:ascii="Calibri" w:hAnsi="Calibri"/>
              </w:rPr>
              <w:t>20/10/17</w:t>
            </w:r>
          </w:p>
        </w:tc>
        <w:tc>
          <w:tcPr>
            <w:tcW w:w="546" w:type="dxa"/>
            <w:shd w:val="clear" w:color="auto" w:fill="auto"/>
            <w:noWrap/>
            <w:vAlign w:val="center"/>
            <w:hideMark/>
          </w:tcPr>
          <w:p w14:paraId="3B38C78D" w14:textId="77777777" w:rsidR="00546D28" w:rsidRPr="00244C53" w:rsidRDefault="00546D28" w:rsidP="00546D28">
            <w:pPr>
              <w:jc w:val="right"/>
              <w:rPr>
                <w:rFonts w:ascii="Calibri" w:hAnsi="Calibri"/>
              </w:rPr>
            </w:pPr>
            <w:r w:rsidRPr="00244C53">
              <w:rPr>
                <w:rFonts w:ascii="Calibri" w:hAnsi="Calibri"/>
              </w:rPr>
              <w:t>1</w:t>
            </w:r>
          </w:p>
        </w:tc>
        <w:tc>
          <w:tcPr>
            <w:tcW w:w="547" w:type="dxa"/>
            <w:shd w:val="clear" w:color="auto" w:fill="auto"/>
            <w:noWrap/>
            <w:vAlign w:val="center"/>
            <w:hideMark/>
          </w:tcPr>
          <w:p w14:paraId="0C4C3A4D"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636559C9"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42326E9A"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23C9EA15"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1425DCD5"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0B958982"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02C90790" w14:textId="77777777" w:rsidR="00546D28" w:rsidRPr="00244C53" w:rsidRDefault="00546D28" w:rsidP="00546D28">
            <w:pPr>
              <w:jc w:val="right"/>
              <w:rPr>
                <w:rFonts w:ascii="Calibri" w:hAnsi="Calibri"/>
              </w:rPr>
            </w:pPr>
          </w:p>
        </w:tc>
        <w:tc>
          <w:tcPr>
            <w:tcW w:w="992" w:type="dxa"/>
            <w:shd w:val="clear" w:color="auto" w:fill="auto"/>
            <w:noWrap/>
            <w:vAlign w:val="center"/>
          </w:tcPr>
          <w:p w14:paraId="7533CFCA" w14:textId="77777777" w:rsidR="00546D28" w:rsidRPr="00244C53" w:rsidRDefault="00546D28" w:rsidP="00546D28">
            <w:pPr>
              <w:jc w:val="right"/>
              <w:rPr>
                <w:rFonts w:ascii="Calibri" w:hAnsi="Calibri"/>
              </w:rPr>
            </w:pPr>
          </w:p>
        </w:tc>
      </w:tr>
      <w:tr w:rsidR="00546D28" w:rsidRPr="00244C53" w14:paraId="48963DBA" w14:textId="77777777" w:rsidTr="007E0A45">
        <w:trPr>
          <w:trHeight w:val="272"/>
        </w:trPr>
        <w:tc>
          <w:tcPr>
            <w:tcW w:w="1223" w:type="dxa"/>
            <w:shd w:val="clear" w:color="auto" w:fill="auto"/>
            <w:noWrap/>
            <w:vAlign w:val="center"/>
          </w:tcPr>
          <w:p w14:paraId="19D9BAEE" w14:textId="77777777" w:rsidR="00546D28" w:rsidRPr="00244C53" w:rsidRDefault="00546D28" w:rsidP="00546D28">
            <w:pPr>
              <w:rPr>
                <w:rFonts w:ascii="Calibri" w:hAnsi="Calibri"/>
              </w:rPr>
            </w:pPr>
          </w:p>
        </w:tc>
        <w:tc>
          <w:tcPr>
            <w:tcW w:w="1508" w:type="dxa"/>
            <w:shd w:val="clear" w:color="auto" w:fill="auto"/>
            <w:vAlign w:val="center"/>
          </w:tcPr>
          <w:p w14:paraId="50E4F99A" w14:textId="77777777" w:rsidR="00546D28" w:rsidRPr="00244C53" w:rsidRDefault="00546D28" w:rsidP="00546D28">
            <w:pPr>
              <w:rPr>
                <w:rFonts w:ascii="Calibri" w:hAnsi="Calibri"/>
              </w:rPr>
            </w:pPr>
            <w:r w:rsidRPr="00244C53">
              <w:rPr>
                <w:rFonts w:ascii="Calibri" w:hAnsi="Calibri"/>
              </w:rPr>
              <w:t>23/10/17</w:t>
            </w:r>
          </w:p>
        </w:tc>
        <w:tc>
          <w:tcPr>
            <w:tcW w:w="546" w:type="dxa"/>
            <w:shd w:val="clear" w:color="auto" w:fill="auto"/>
            <w:noWrap/>
            <w:vAlign w:val="center"/>
            <w:hideMark/>
          </w:tcPr>
          <w:p w14:paraId="7B486B2C" w14:textId="77777777" w:rsidR="00546D28" w:rsidRPr="00244C53" w:rsidRDefault="00546D28" w:rsidP="00546D28">
            <w:pPr>
              <w:jc w:val="right"/>
              <w:rPr>
                <w:rFonts w:ascii="Calibri" w:hAnsi="Calibri"/>
              </w:rPr>
            </w:pPr>
            <w:r w:rsidRPr="00244C53">
              <w:rPr>
                <w:rFonts w:ascii="Calibri" w:hAnsi="Calibri"/>
              </w:rPr>
              <w:t>2</w:t>
            </w:r>
          </w:p>
        </w:tc>
        <w:tc>
          <w:tcPr>
            <w:tcW w:w="547" w:type="dxa"/>
            <w:shd w:val="clear" w:color="auto" w:fill="auto"/>
            <w:noWrap/>
            <w:vAlign w:val="center"/>
            <w:hideMark/>
          </w:tcPr>
          <w:p w14:paraId="24447C35"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725DD597"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14D807FB"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3EB6E10E"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08E4AAC2" w14:textId="77777777" w:rsidR="00546D28" w:rsidRPr="00244C53" w:rsidRDefault="00546D28" w:rsidP="00546D28">
            <w:pPr>
              <w:jc w:val="right"/>
              <w:rPr>
                <w:rFonts w:ascii="Calibri" w:hAnsi="Calibri"/>
              </w:rPr>
            </w:pPr>
          </w:p>
        </w:tc>
        <w:tc>
          <w:tcPr>
            <w:tcW w:w="546" w:type="dxa"/>
            <w:shd w:val="clear" w:color="auto" w:fill="auto"/>
            <w:noWrap/>
            <w:vAlign w:val="center"/>
            <w:hideMark/>
          </w:tcPr>
          <w:p w14:paraId="477791B1" w14:textId="77777777" w:rsidR="00546D28" w:rsidRPr="00244C53" w:rsidRDefault="00546D28" w:rsidP="00546D28">
            <w:pPr>
              <w:jc w:val="right"/>
              <w:rPr>
                <w:rFonts w:ascii="Calibri" w:hAnsi="Calibri"/>
              </w:rPr>
            </w:pPr>
          </w:p>
        </w:tc>
        <w:tc>
          <w:tcPr>
            <w:tcW w:w="547" w:type="dxa"/>
            <w:shd w:val="clear" w:color="auto" w:fill="auto"/>
            <w:noWrap/>
            <w:vAlign w:val="center"/>
            <w:hideMark/>
          </w:tcPr>
          <w:p w14:paraId="511D1C80" w14:textId="77777777" w:rsidR="00546D28" w:rsidRPr="00244C53" w:rsidRDefault="00546D28" w:rsidP="00546D28">
            <w:pPr>
              <w:jc w:val="right"/>
              <w:rPr>
                <w:rFonts w:ascii="Calibri" w:hAnsi="Calibri"/>
              </w:rPr>
            </w:pPr>
          </w:p>
        </w:tc>
        <w:tc>
          <w:tcPr>
            <w:tcW w:w="992" w:type="dxa"/>
            <w:shd w:val="clear" w:color="auto" w:fill="auto"/>
            <w:noWrap/>
            <w:vAlign w:val="center"/>
          </w:tcPr>
          <w:p w14:paraId="64DB353C" w14:textId="77777777" w:rsidR="00546D28" w:rsidRPr="00244C53" w:rsidRDefault="00546D28" w:rsidP="00546D28">
            <w:pPr>
              <w:jc w:val="right"/>
              <w:rPr>
                <w:rFonts w:ascii="Calibri" w:hAnsi="Calibri"/>
              </w:rPr>
            </w:pPr>
          </w:p>
        </w:tc>
      </w:tr>
      <w:tr w:rsidR="00546D28" w:rsidRPr="00244C53" w14:paraId="198A4278" w14:textId="77777777" w:rsidTr="007E0A45">
        <w:trPr>
          <w:trHeight w:val="272"/>
        </w:trPr>
        <w:tc>
          <w:tcPr>
            <w:tcW w:w="1223" w:type="dxa"/>
            <w:tcBorders>
              <w:bottom w:val="nil"/>
            </w:tcBorders>
            <w:shd w:val="clear" w:color="auto" w:fill="auto"/>
            <w:noWrap/>
            <w:vAlign w:val="center"/>
          </w:tcPr>
          <w:p w14:paraId="46CAD6DF" w14:textId="77777777" w:rsidR="00546D28" w:rsidRPr="00244C53" w:rsidRDefault="00546D28" w:rsidP="00546D28">
            <w:pPr>
              <w:rPr>
                <w:rFonts w:ascii="Calibri" w:hAnsi="Calibri"/>
              </w:rPr>
            </w:pPr>
          </w:p>
        </w:tc>
        <w:tc>
          <w:tcPr>
            <w:tcW w:w="1508" w:type="dxa"/>
            <w:tcBorders>
              <w:bottom w:val="nil"/>
            </w:tcBorders>
            <w:shd w:val="clear" w:color="auto" w:fill="auto"/>
            <w:vAlign w:val="center"/>
          </w:tcPr>
          <w:p w14:paraId="6EA1FBBB" w14:textId="77777777" w:rsidR="00546D28" w:rsidRPr="00244C53" w:rsidRDefault="00546D28" w:rsidP="00546D28">
            <w:pPr>
              <w:rPr>
                <w:rFonts w:ascii="Calibri" w:hAnsi="Calibri"/>
              </w:rPr>
            </w:pPr>
            <w:r w:rsidRPr="00244C53">
              <w:rPr>
                <w:rFonts w:ascii="Calibri" w:hAnsi="Calibri"/>
              </w:rPr>
              <w:t>10/12/17</w:t>
            </w:r>
          </w:p>
        </w:tc>
        <w:tc>
          <w:tcPr>
            <w:tcW w:w="546" w:type="dxa"/>
            <w:tcBorders>
              <w:bottom w:val="nil"/>
            </w:tcBorders>
            <w:shd w:val="clear" w:color="auto" w:fill="auto"/>
            <w:noWrap/>
            <w:vAlign w:val="center"/>
            <w:hideMark/>
          </w:tcPr>
          <w:p w14:paraId="57432327"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45A87080" w14:textId="77777777" w:rsidR="00546D28" w:rsidRPr="00244C53" w:rsidRDefault="00546D28" w:rsidP="00546D28">
            <w:pPr>
              <w:jc w:val="right"/>
              <w:rPr>
                <w:rFonts w:ascii="Calibri" w:hAnsi="Calibri"/>
              </w:rPr>
            </w:pPr>
          </w:p>
        </w:tc>
        <w:tc>
          <w:tcPr>
            <w:tcW w:w="546" w:type="dxa"/>
            <w:tcBorders>
              <w:bottom w:val="nil"/>
            </w:tcBorders>
            <w:shd w:val="clear" w:color="auto" w:fill="auto"/>
            <w:noWrap/>
            <w:vAlign w:val="center"/>
            <w:hideMark/>
          </w:tcPr>
          <w:p w14:paraId="69F0B677"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5294D682" w14:textId="77777777" w:rsidR="00546D28" w:rsidRPr="00244C53" w:rsidRDefault="00546D28" w:rsidP="00546D28">
            <w:pPr>
              <w:jc w:val="right"/>
              <w:rPr>
                <w:rFonts w:ascii="Calibri" w:hAnsi="Calibri"/>
              </w:rPr>
            </w:pPr>
          </w:p>
        </w:tc>
        <w:tc>
          <w:tcPr>
            <w:tcW w:w="546" w:type="dxa"/>
            <w:tcBorders>
              <w:bottom w:val="nil"/>
            </w:tcBorders>
            <w:shd w:val="clear" w:color="auto" w:fill="auto"/>
            <w:noWrap/>
            <w:vAlign w:val="center"/>
            <w:hideMark/>
          </w:tcPr>
          <w:p w14:paraId="32F62CEB"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2925F83B" w14:textId="77777777" w:rsidR="00546D28" w:rsidRPr="00244C53" w:rsidRDefault="00546D28" w:rsidP="00546D28">
            <w:pPr>
              <w:jc w:val="right"/>
              <w:rPr>
                <w:rFonts w:ascii="Calibri" w:hAnsi="Calibri"/>
              </w:rPr>
            </w:pPr>
          </w:p>
        </w:tc>
        <w:tc>
          <w:tcPr>
            <w:tcW w:w="546" w:type="dxa"/>
            <w:tcBorders>
              <w:bottom w:val="nil"/>
            </w:tcBorders>
            <w:shd w:val="clear" w:color="auto" w:fill="auto"/>
            <w:noWrap/>
            <w:vAlign w:val="center"/>
            <w:hideMark/>
          </w:tcPr>
          <w:p w14:paraId="30B0C680" w14:textId="77777777" w:rsidR="00546D28" w:rsidRPr="00244C53" w:rsidRDefault="00546D28" w:rsidP="00546D28">
            <w:pPr>
              <w:jc w:val="right"/>
              <w:rPr>
                <w:rFonts w:ascii="Calibri" w:hAnsi="Calibri"/>
              </w:rPr>
            </w:pPr>
          </w:p>
        </w:tc>
        <w:tc>
          <w:tcPr>
            <w:tcW w:w="547" w:type="dxa"/>
            <w:tcBorders>
              <w:bottom w:val="nil"/>
            </w:tcBorders>
            <w:shd w:val="clear" w:color="auto" w:fill="auto"/>
            <w:noWrap/>
            <w:vAlign w:val="center"/>
            <w:hideMark/>
          </w:tcPr>
          <w:p w14:paraId="08BBF8E4" w14:textId="77777777" w:rsidR="00546D28" w:rsidRPr="00244C53" w:rsidRDefault="00546D28" w:rsidP="00546D28">
            <w:pPr>
              <w:jc w:val="right"/>
              <w:rPr>
                <w:rFonts w:ascii="Calibri" w:hAnsi="Calibri"/>
              </w:rPr>
            </w:pPr>
            <w:r w:rsidRPr="00244C53">
              <w:rPr>
                <w:rFonts w:ascii="Calibri" w:hAnsi="Calibri"/>
              </w:rPr>
              <w:t>2</w:t>
            </w:r>
          </w:p>
        </w:tc>
        <w:tc>
          <w:tcPr>
            <w:tcW w:w="992" w:type="dxa"/>
            <w:tcBorders>
              <w:bottom w:val="nil"/>
            </w:tcBorders>
            <w:shd w:val="clear" w:color="auto" w:fill="auto"/>
            <w:noWrap/>
            <w:vAlign w:val="center"/>
          </w:tcPr>
          <w:p w14:paraId="2E47F4E2" w14:textId="77777777" w:rsidR="00546D28" w:rsidRPr="00244C53" w:rsidRDefault="00546D28" w:rsidP="00546D28">
            <w:pPr>
              <w:jc w:val="right"/>
              <w:rPr>
                <w:rFonts w:ascii="Calibri" w:hAnsi="Calibri"/>
              </w:rPr>
            </w:pPr>
          </w:p>
        </w:tc>
      </w:tr>
      <w:tr w:rsidR="00546D28" w:rsidRPr="00244C53" w14:paraId="2641FCB7" w14:textId="77777777" w:rsidTr="007E0A45">
        <w:trPr>
          <w:trHeight w:val="272"/>
        </w:trPr>
        <w:tc>
          <w:tcPr>
            <w:tcW w:w="1223" w:type="dxa"/>
            <w:tcBorders>
              <w:top w:val="nil"/>
              <w:bottom w:val="nil"/>
            </w:tcBorders>
            <w:shd w:val="clear" w:color="auto" w:fill="F3F3F3"/>
            <w:noWrap/>
            <w:vAlign w:val="center"/>
          </w:tcPr>
          <w:p w14:paraId="6824AA31" w14:textId="77777777" w:rsidR="00546D28" w:rsidRPr="00244C53" w:rsidRDefault="00546D28" w:rsidP="00546D28">
            <w:pPr>
              <w:rPr>
                <w:rFonts w:ascii="Calibri" w:hAnsi="Calibri"/>
              </w:rPr>
            </w:pPr>
            <w:r w:rsidRPr="00244C53">
              <w:rPr>
                <w:rFonts w:ascii="Calibri" w:hAnsi="Calibri"/>
              </w:rPr>
              <w:t>2018</w:t>
            </w:r>
          </w:p>
        </w:tc>
        <w:tc>
          <w:tcPr>
            <w:tcW w:w="1508" w:type="dxa"/>
            <w:tcBorders>
              <w:top w:val="nil"/>
              <w:bottom w:val="nil"/>
            </w:tcBorders>
            <w:shd w:val="clear" w:color="auto" w:fill="F3F3F3"/>
            <w:vAlign w:val="center"/>
          </w:tcPr>
          <w:p w14:paraId="61A20745" w14:textId="77777777" w:rsidR="00546D28" w:rsidRPr="00244C53" w:rsidRDefault="00546D28" w:rsidP="00546D28">
            <w:pPr>
              <w:rPr>
                <w:rFonts w:ascii="Calibri" w:hAnsi="Calibri"/>
              </w:rPr>
            </w:pPr>
            <w:r w:rsidRPr="00244C53">
              <w:rPr>
                <w:rFonts w:ascii="Calibri" w:hAnsi="Calibri"/>
              </w:rPr>
              <w:t>4/02/18</w:t>
            </w:r>
          </w:p>
        </w:tc>
        <w:tc>
          <w:tcPr>
            <w:tcW w:w="546" w:type="dxa"/>
            <w:tcBorders>
              <w:top w:val="nil"/>
              <w:bottom w:val="nil"/>
            </w:tcBorders>
            <w:shd w:val="clear" w:color="auto" w:fill="F3F3F3"/>
            <w:noWrap/>
            <w:vAlign w:val="center"/>
            <w:hideMark/>
          </w:tcPr>
          <w:p w14:paraId="1FFDCA5E"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6494BFE" w14:textId="77777777" w:rsidR="00546D28" w:rsidRPr="00244C53" w:rsidRDefault="00546D28" w:rsidP="00546D28">
            <w:pPr>
              <w:jc w:val="right"/>
              <w:rPr>
                <w:rFonts w:ascii="Calibri" w:hAnsi="Calibri"/>
              </w:rPr>
            </w:pPr>
            <w:r w:rsidRPr="00244C53">
              <w:rPr>
                <w:rFonts w:ascii="Calibri" w:hAnsi="Calibri"/>
              </w:rPr>
              <w:t>2</w:t>
            </w:r>
          </w:p>
        </w:tc>
        <w:tc>
          <w:tcPr>
            <w:tcW w:w="546" w:type="dxa"/>
            <w:tcBorders>
              <w:top w:val="nil"/>
              <w:bottom w:val="nil"/>
            </w:tcBorders>
            <w:shd w:val="clear" w:color="auto" w:fill="F3F3F3"/>
            <w:noWrap/>
            <w:vAlign w:val="center"/>
            <w:hideMark/>
          </w:tcPr>
          <w:p w14:paraId="24F532EE"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DAF9E43"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05576D53"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0609BBBC"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3E73BFB6" w14:textId="77777777" w:rsidR="00546D28" w:rsidRPr="00244C53" w:rsidRDefault="00546D28" w:rsidP="00546D28">
            <w:pPr>
              <w:jc w:val="right"/>
              <w:rPr>
                <w:rFonts w:ascii="Calibri" w:hAnsi="Calibri"/>
              </w:rPr>
            </w:pPr>
            <w:r w:rsidRPr="00244C53">
              <w:rPr>
                <w:rFonts w:ascii="Calibri" w:hAnsi="Calibri"/>
              </w:rPr>
              <w:t>8</w:t>
            </w:r>
          </w:p>
        </w:tc>
        <w:tc>
          <w:tcPr>
            <w:tcW w:w="547" w:type="dxa"/>
            <w:tcBorders>
              <w:top w:val="nil"/>
              <w:bottom w:val="nil"/>
            </w:tcBorders>
            <w:shd w:val="clear" w:color="auto" w:fill="F3F3F3"/>
            <w:noWrap/>
            <w:vAlign w:val="center"/>
            <w:hideMark/>
          </w:tcPr>
          <w:p w14:paraId="798E8D98" w14:textId="77777777" w:rsidR="00546D28" w:rsidRPr="00244C53" w:rsidRDefault="00546D28" w:rsidP="00546D28">
            <w:pPr>
              <w:jc w:val="right"/>
              <w:rPr>
                <w:rFonts w:ascii="Calibri" w:hAnsi="Calibri"/>
              </w:rPr>
            </w:pPr>
          </w:p>
        </w:tc>
        <w:tc>
          <w:tcPr>
            <w:tcW w:w="992" w:type="dxa"/>
            <w:tcBorders>
              <w:top w:val="nil"/>
              <w:bottom w:val="nil"/>
            </w:tcBorders>
            <w:shd w:val="clear" w:color="auto" w:fill="F3F3F3"/>
            <w:noWrap/>
            <w:vAlign w:val="center"/>
            <w:hideMark/>
          </w:tcPr>
          <w:p w14:paraId="6CDAF04F" w14:textId="77777777" w:rsidR="00546D28" w:rsidRPr="00244C53" w:rsidRDefault="00546D28" w:rsidP="00546D28">
            <w:pPr>
              <w:jc w:val="right"/>
              <w:rPr>
                <w:rFonts w:ascii="Calibri" w:hAnsi="Calibri"/>
              </w:rPr>
            </w:pPr>
            <w:r w:rsidRPr="00244C53">
              <w:rPr>
                <w:rFonts w:ascii="Calibri" w:hAnsi="Calibri"/>
              </w:rPr>
              <w:t>43</w:t>
            </w:r>
          </w:p>
        </w:tc>
      </w:tr>
      <w:tr w:rsidR="00546D28" w:rsidRPr="00244C53" w14:paraId="3BF4F09D" w14:textId="77777777" w:rsidTr="007E0A45">
        <w:trPr>
          <w:trHeight w:val="272"/>
        </w:trPr>
        <w:tc>
          <w:tcPr>
            <w:tcW w:w="1223" w:type="dxa"/>
            <w:tcBorders>
              <w:top w:val="nil"/>
              <w:bottom w:val="nil"/>
            </w:tcBorders>
            <w:shd w:val="clear" w:color="auto" w:fill="F3F3F3"/>
            <w:noWrap/>
            <w:vAlign w:val="center"/>
          </w:tcPr>
          <w:p w14:paraId="4C88AF41"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32B821FD" w14:textId="77777777" w:rsidR="00546D28" w:rsidRPr="00244C53" w:rsidRDefault="00546D28" w:rsidP="00546D28">
            <w:pPr>
              <w:rPr>
                <w:rFonts w:ascii="Calibri" w:hAnsi="Calibri"/>
              </w:rPr>
            </w:pPr>
            <w:r w:rsidRPr="00244C53">
              <w:rPr>
                <w:rFonts w:ascii="Calibri" w:hAnsi="Calibri"/>
              </w:rPr>
              <w:t>22/02/18</w:t>
            </w:r>
          </w:p>
        </w:tc>
        <w:tc>
          <w:tcPr>
            <w:tcW w:w="546" w:type="dxa"/>
            <w:tcBorders>
              <w:top w:val="nil"/>
              <w:bottom w:val="nil"/>
            </w:tcBorders>
            <w:shd w:val="clear" w:color="auto" w:fill="F3F3F3"/>
            <w:noWrap/>
            <w:vAlign w:val="center"/>
            <w:hideMark/>
          </w:tcPr>
          <w:p w14:paraId="5CFCA46D"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33CC84E"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2DDD48F4"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1D4492B5"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6ABCE9F7"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C689C1E"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043A209D" w14:textId="77777777" w:rsidR="00546D28" w:rsidRPr="00244C53" w:rsidRDefault="00546D28" w:rsidP="00546D28">
            <w:pPr>
              <w:jc w:val="right"/>
              <w:rPr>
                <w:rFonts w:ascii="Calibri" w:hAnsi="Calibri"/>
              </w:rPr>
            </w:pPr>
            <w:r w:rsidRPr="00244C53">
              <w:rPr>
                <w:rFonts w:ascii="Calibri" w:hAnsi="Calibri"/>
              </w:rPr>
              <w:t>5</w:t>
            </w:r>
          </w:p>
        </w:tc>
        <w:tc>
          <w:tcPr>
            <w:tcW w:w="547" w:type="dxa"/>
            <w:tcBorders>
              <w:top w:val="nil"/>
              <w:bottom w:val="nil"/>
            </w:tcBorders>
            <w:shd w:val="clear" w:color="auto" w:fill="F3F3F3"/>
            <w:noWrap/>
            <w:vAlign w:val="center"/>
            <w:hideMark/>
          </w:tcPr>
          <w:p w14:paraId="4501E84C" w14:textId="77777777" w:rsidR="00546D28" w:rsidRPr="00244C53" w:rsidRDefault="00546D28" w:rsidP="00546D28">
            <w:pPr>
              <w:jc w:val="right"/>
              <w:rPr>
                <w:rFonts w:ascii="Calibri" w:hAnsi="Calibri"/>
              </w:rPr>
            </w:pPr>
          </w:p>
        </w:tc>
        <w:tc>
          <w:tcPr>
            <w:tcW w:w="992" w:type="dxa"/>
            <w:tcBorders>
              <w:top w:val="nil"/>
              <w:bottom w:val="nil"/>
            </w:tcBorders>
            <w:shd w:val="clear" w:color="auto" w:fill="F3F3F3"/>
            <w:noWrap/>
            <w:vAlign w:val="center"/>
          </w:tcPr>
          <w:p w14:paraId="75398D76" w14:textId="77777777" w:rsidR="00546D28" w:rsidRPr="00244C53" w:rsidRDefault="00546D28" w:rsidP="00546D28">
            <w:pPr>
              <w:jc w:val="right"/>
              <w:rPr>
                <w:rFonts w:ascii="Calibri" w:hAnsi="Calibri"/>
              </w:rPr>
            </w:pPr>
          </w:p>
        </w:tc>
      </w:tr>
      <w:tr w:rsidR="00546D28" w:rsidRPr="00244C53" w14:paraId="3450EFDF" w14:textId="77777777" w:rsidTr="007E0A45">
        <w:trPr>
          <w:trHeight w:val="272"/>
        </w:trPr>
        <w:tc>
          <w:tcPr>
            <w:tcW w:w="1223" w:type="dxa"/>
            <w:tcBorders>
              <w:top w:val="nil"/>
              <w:bottom w:val="nil"/>
            </w:tcBorders>
            <w:shd w:val="clear" w:color="auto" w:fill="F3F3F3"/>
            <w:noWrap/>
            <w:vAlign w:val="center"/>
          </w:tcPr>
          <w:p w14:paraId="3EBF7D8B"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53401469" w14:textId="77777777" w:rsidR="00546D28" w:rsidRPr="00244C53" w:rsidRDefault="00546D28" w:rsidP="00546D28">
            <w:pPr>
              <w:rPr>
                <w:rFonts w:ascii="Calibri" w:hAnsi="Calibri"/>
              </w:rPr>
            </w:pPr>
            <w:r w:rsidRPr="00244C53">
              <w:rPr>
                <w:rFonts w:ascii="Calibri" w:hAnsi="Calibri"/>
              </w:rPr>
              <w:t>13/03/18</w:t>
            </w:r>
          </w:p>
        </w:tc>
        <w:tc>
          <w:tcPr>
            <w:tcW w:w="546" w:type="dxa"/>
            <w:tcBorders>
              <w:top w:val="nil"/>
              <w:bottom w:val="nil"/>
            </w:tcBorders>
            <w:shd w:val="clear" w:color="auto" w:fill="F3F3F3"/>
            <w:noWrap/>
            <w:vAlign w:val="center"/>
            <w:hideMark/>
          </w:tcPr>
          <w:p w14:paraId="5C5BF4F5" w14:textId="77777777" w:rsidR="00546D28" w:rsidRPr="00244C53" w:rsidRDefault="00546D28" w:rsidP="00546D28">
            <w:pPr>
              <w:jc w:val="right"/>
              <w:rPr>
                <w:rFonts w:ascii="Calibri" w:hAnsi="Calibri"/>
              </w:rPr>
            </w:pPr>
            <w:r w:rsidRPr="00244C53">
              <w:rPr>
                <w:rFonts w:ascii="Calibri" w:hAnsi="Calibri"/>
              </w:rPr>
              <w:t>6</w:t>
            </w:r>
          </w:p>
        </w:tc>
        <w:tc>
          <w:tcPr>
            <w:tcW w:w="547" w:type="dxa"/>
            <w:tcBorders>
              <w:top w:val="nil"/>
              <w:bottom w:val="nil"/>
            </w:tcBorders>
            <w:shd w:val="clear" w:color="auto" w:fill="F3F3F3"/>
            <w:noWrap/>
            <w:vAlign w:val="center"/>
            <w:hideMark/>
          </w:tcPr>
          <w:p w14:paraId="4ED13BA9"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4BEAA85F"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044A2686"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2BB48646"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478FE99F"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77024975"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2DC8FF65" w14:textId="77777777" w:rsidR="00546D28" w:rsidRPr="00244C53" w:rsidRDefault="00546D28" w:rsidP="00546D28">
            <w:pPr>
              <w:jc w:val="right"/>
              <w:rPr>
                <w:rFonts w:ascii="Calibri" w:hAnsi="Calibri"/>
              </w:rPr>
            </w:pPr>
          </w:p>
        </w:tc>
        <w:tc>
          <w:tcPr>
            <w:tcW w:w="992" w:type="dxa"/>
            <w:tcBorders>
              <w:top w:val="nil"/>
              <w:bottom w:val="nil"/>
            </w:tcBorders>
            <w:shd w:val="clear" w:color="auto" w:fill="F3F3F3"/>
            <w:noWrap/>
            <w:vAlign w:val="center"/>
          </w:tcPr>
          <w:p w14:paraId="12FAA321" w14:textId="77777777" w:rsidR="00546D28" w:rsidRPr="00244C53" w:rsidRDefault="00546D28" w:rsidP="00546D28">
            <w:pPr>
              <w:jc w:val="right"/>
              <w:rPr>
                <w:rFonts w:ascii="Calibri" w:hAnsi="Calibri"/>
              </w:rPr>
            </w:pPr>
          </w:p>
        </w:tc>
      </w:tr>
      <w:tr w:rsidR="00546D28" w:rsidRPr="00244C53" w14:paraId="6ED92B46" w14:textId="77777777" w:rsidTr="007E0A45">
        <w:trPr>
          <w:trHeight w:val="272"/>
        </w:trPr>
        <w:tc>
          <w:tcPr>
            <w:tcW w:w="1223" w:type="dxa"/>
            <w:tcBorders>
              <w:top w:val="nil"/>
              <w:bottom w:val="nil"/>
            </w:tcBorders>
            <w:shd w:val="clear" w:color="auto" w:fill="F3F3F3"/>
            <w:noWrap/>
            <w:vAlign w:val="center"/>
          </w:tcPr>
          <w:p w14:paraId="200F1169"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7D1BA2FC" w14:textId="77777777" w:rsidR="00546D28" w:rsidRPr="00244C53" w:rsidRDefault="00546D28" w:rsidP="00546D28">
            <w:pPr>
              <w:rPr>
                <w:rFonts w:ascii="Calibri" w:hAnsi="Calibri"/>
              </w:rPr>
            </w:pPr>
            <w:r w:rsidRPr="00244C53">
              <w:rPr>
                <w:rFonts w:ascii="Calibri" w:hAnsi="Calibri"/>
              </w:rPr>
              <w:t>1/09/18</w:t>
            </w:r>
          </w:p>
        </w:tc>
        <w:tc>
          <w:tcPr>
            <w:tcW w:w="546" w:type="dxa"/>
            <w:tcBorders>
              <w:top w:val="nil"/>
              <w:bottom w:val="nil"/>
            </w:tcBorders>
            <w:shd w:val="clear" w:color="auto" w:fill="F3F3F3"/>
            <w:noWrap/>
            <w:vAlign w:val="center"/>
            <w:hideMark/>
          </w:tcPr>
          <w:p w14:paraId="2848A671"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06261180"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7D7A03CF"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4CF111C3"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57433F87"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49E90824"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0BEA2EB7"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320EC998" w14:textId="77777777" w:rsidR="00546D28" w:rsidRPr="00244C53" w:rsidRDefault="00546D28" w:rsidP="00546D28">
            <w:pPr>
              <w:jc w:val="right"/>
              <w:rPr>
                <w:rFonts w:ascii="Calibri" w:hAnsi="Calibri"/>
              </w:rPr>
            </w:pPr>
            <w:r w:rsidRPr="00244C53">
              <w:rPr>
                <w:rFonts w:ascii="Calibri" w:hAnsi="Calibri"/>
              </w:rPr>
              <w:t>1</w:t>
            </w:r>
          </w:p>
        </w:tc>
        <w:tc>
          <w:tcPr>
            <w:tcW w:w="992" w:type="dxa"/>
            <w:tcBorders>
              <w:top w:val="nil"/>
              <w:bottom w:val="nil"/>
            </w:tcBorders>
            <w:shd w:val="clear" w:color="auto" w:fill="F3F3F3"/>
            <w:noWrap/>
            <w:vAlign w:val="center"/>
          </w:tcPr>
          <w:p w14:paraId="7C589F03" w14:textId="77777777" w:rsidR="00546D28" w:rsidRPr="00244C53" w:rsidRDefault="00546D28" w:rsidP="00546D28">
            <w:pPr>
              <w:jc w:val="right"/>
              <w:rPr>
                <w:rFonts w:ascii="Calibri" w:hAnsi="Calibri"/>
              </w:rPr>
            </w:pPr>
          </w:p>
        </w:tc>
      </w:tr>
      <w:tr w:rsidR="00546D28" w:rsidRPr="00244C53" w14:paraId="45572FE1" w14:textId="77777777" w:rsidTr="007E0A45">
        <w:trPr>
          <w:trHeight w:val="272"/>
        </w:trPr>
        <w:tc>
          <w:tcPr>
            <w:tcW w:w="1223" w:type="dxa"/>
            <w:tcBorders>
              <w:top w:val="nil"/>
              <w:bottom w:val="nil"/>
            </w:tcBorders>
            <w:shd w:val="clear" w:color="auto" w:fill="F3F3F3"/>
            <w:noWrap/>
            <w:vAlign w:val="center"/>
          </w:tcPr>
          <w:p w14:paraId="1C5E1FEE"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61FBBEE8" w14:textId="77777777" w:rsidR="00546D28" w:rsidRPr="00244C53" w:rsidRDefault="00546D28" w:rsidP="00546D28">
            <w:pPr>
              <w:rPr>
                <w:rFonts w:ascii="Calibri" w:hAnsi="Calibri"/>
              </w:rPr>
            </w:pPr>
            <w:r w:rsidRPr="00244C53">
              <w:rPr>
                <w:rFonts w:ascii="Calibri" w:hAnsi="Calibri"/>
              </w:rPr>
              <w:t>2/09/18</w:t>
            </w:r>
          </w:p>
        </w:tc>
        <w:tc>
          <w:tcPr>
            <w:tcW w:w="546" w:type="dxa"/>
            <w:tcBorders>
              <w:top w:val="nil"/>
              <w:bottom w:val="nil"/>
            </w:tcBorders>
            <w:shd w:val="clear" w:color="auto" w:fill="F3F3F3"/>
            <w:noWrap/>
            <w:vAlign w:val="center"/>
            <w:hideMark/>
          </w:tcPr>
          <w:p w14:paraId="11D7B522"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1B4C8D94"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62E03164"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4DD3C63C"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5068BDC5"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5D44FD77"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3ABCA256"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71AC8A7E" w14:textId="77777777" w:rsidR="00546D28" w:rsidRPr="00244C53" w:rsidRDefault="00546D28" w:rsidP="00546D28">
            <w:pPr>
              <w:jc w:val="right"/>
              <w:rPr>
                <w:rFonts w:ascii="Calibri" w:hAnsi="Calibri"/>
              </w:rPr>
            </w:pPr>
            <w:r w:rsidRPr="00244C53">
              <w:rPr>
                <w:rFonts w:ascii="Calibri" w:hAnsi="Calibri"/>
              </w:rPr>
              <w:t>1</w:t>
            </w:r>
          </w:p>
        </w:tc>
        <w:tc>
          <w:tcPr>
            <w:tcW w:w="992" w:type="dxa"/>
            <w:tcBorders>
              <w:top w:val="nil"/>
              <w:bottom w:val="nil"/>
            </w:tcBorders>
            <w:shd w:val="clear" w:color="auto" w:fill="F3F3F3"/>
            <w:noWrap/>
            <w:vAlign w:val="center"/>
          </w:tcPr>
          <w:p w14:paraId="0349E808" w14:textId="77777777" w:rsidR="00546D28" w:rsidRPr="00244C53" w:rsidRDefault="00546D28" w:rsidP="00546D28">
            <w:pPr>
              <w:jc w:val="right"/>
              <w:rPr>
                <w:rFonts w:ascii="Calibri" w:hAnsi="Calibri"/>
              </w:rPr>
            </w:pPr>
          </w:p>
        </w:tc>
      </w:tr>
      <w:tr w:rsidR="00546D28" w:rsidRPr="00244C53" w14:paraId="2FB520EA" w14:textId="77777777" w:rsidTr="007E0A45">
        <w:trPr>
          <w:trHeight w:val="272"/>
        </w:trPr>
        <w:tc>
          <w:tcPr>
            <w:tcW w:w="1223" w:type="dxa"/>
            <w:tcBorders>
              <w:top w:val="nil"/>
              <w:bottom w:val="nil"/>
            </w:tcBorders>
            <w:shd w:val="clear" w:color="auto" w:fill="F3F3F3"/>
            <w:noWrap/>
            <w:vAlign w:val="center"/>
          </w:tcPr>
          <w:p w14:paraId="3CD4B4B1"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4724AEA3" w14:textId="77777777" w:rsidR="00546D28" w:rsidRPr="00244C53" w:rsidRDefault="00546D28" w:rsidP="00546D28">
            <w:pPr>
              <w:rPr>
                <w:rFonts w:ascii="Calibri" w:hAnsi="Calibri"/>
              </w:rPr>
            </w:pPr>
            <w:r w:rsidRPr="00244C53">
              <w:rPr>
                <w:rFonts w:ascii="Calibri" w:hAnsi="Calibri"/>
              </w:rPr>
              <w:t>5/10/18</w:t>
            </w:r>
          </w:p>
        </w:tc>
        <w:tc>
          <w:tcPr>
            <w:tcW w:w="546" w:type="dxa"/>
            <w:tcBorders>
              <w:top w:val="nil"/>
              <w:bottom w:val="nil"/>
            </w:tcBorders>
            <w:shd w:val="clear" w:color="auto" w:fill="F3F3F3"/>
            <w:noWrap/>
            <w:vAlign w:val="center"/>
            <w:hideMark/>
          </w:tcPr>
          <w:p w14:paraId="654C6FDD"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406C6A85"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1A3F461D"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08717931"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0442F830"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1838036F"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37E8836E"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E06DF16" w14:textId="77777777" w:rsidR="00546D28" w:rsidRPr="00244C53" w:rsidRDefault="00546D28" w:rsidP="00546D28">
            <w:pPr>
              <w:jc w:val="right"/>
              <w:rPr>
                <w:rFonts w:ascii="Calibri" w:hAnsi="Calibri"/>
              </w:rPr>
            </w:pPr>
            <w:r w:rsidRPr="00244C53">
              <w:rPr>
                <w:rFonts w:ascii="Calibri" w:hAnsi="Calibri"/>
              </w:rPr>
              <w:t>1</w:t>
            </w:r>
          </w:p>
        </w:tc>
        <w:tc>
          <w:tcPr>
            <w:tcW w:w="992" w:type="dxa"/>
            <w:tcBorders>
              <w:top w:val="nil"/>
              <w:bottom w:val="nil"/>
            </w:tcBorders>
            <w:shd w:val="clear" w:color="auto" w:fill="F3F3F3"/>
            <w:noWrap/>
            <w:vAlign w:val="center"/>
          </w:tcPr>
          <w:p w14:paraId="18A93DD0" w14:textId="77777777" w:rsidR="00546D28" w:rsidRPr="00244C53" w:rsidRDefault="00546D28" w:rsidP="00546D28">
            <w:pPr>
              <w:jc w:val="right"/>
              <w:rPr>
                <w:rFonts w:ascii="Calibri" w:hAnsi="Calibri"/>
              </w:rPr>
            </w:pPr>
          </w:p>
        </w:tc>
      </w:tr>
      <w:tr w:rsidR="00546D28" w:rsidRPr="00244C53" w14:paraId="2E149DF0" w14:textId="77777777" w:rsidTr="007E0A45">
        <w:trPr>
          <w:trHeight w:val="272"/>
        </w:trPr>
        <w:tc>
          <w:tcPr>
            <w:tcW w:w="1223" w:type="dxa"/>
            <w:tcBorders>
              <w:top w:val="nil"/>
              <w:bottom w:val="nil"/>
            </w:tcBorders>
            <w:shd w:val="clear" w:color="auto" w:fill="F3F3F3"/>
            <w:noWrap/>
            <w:vAlign w:val="center"/>
          </w:tcPr>
          <w:p w14:paraId="52BC8E5E"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26AE926D" w14:textId="77777777" w:rsidR="00546D28" w:rsidRPr="00244C53" w:rsidRDefault="00546D28" w:rsidP="00546D28">
            <w:pPr>
              <w:rPr>
                <w:rFonts w:ascii="Calibri" w:hAnsi="Calibri"/>
              </w:rPr>
            </w:pPr>
            <w:r w:rsidRPr="00244C53">
              <w:rPr>
                <w:rFonts w:ascii="Calibri" w:hAnsi="Calibri"/>
              </w:rPr>
              <w:t>5/12/18</w:t>
            </w:r>
          </w:p>
        </w:tc>
        <w:tc>
          <w:tcPr>
            <w:tcW w:w="546" w:type="dxa"/>
            <w:tcBorders>
              <w:top w:val="nil"/>
              <w:bottom w:val="nil"/>
            </w:tcBorders>
            <w:shd w:val="clear" w:color="auto" w:fill="F3F3F3"/>
            <w:noWrap/>
            <w:vAlign w:val="center"/>
            <w:hideMark/>
          </w:tcPr>
          <w:p w14:paraId="1234371E"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7833335E"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5F468333"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2F2424A7"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189EEE71"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242E1B60"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17DCFFCE"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144E31B8" w14:textId="77777777" w:rsidR="00546D28" w:rsidRPr="00244C53" w:rsidRDefault="00546D28" w:rsidP="00546D28">
            <w:pPr>
              <w:jc w:val="right"/>
              <w:rPr>
                <w:rFonts w:ascii="Calibri" w:hAnsi="Calibri"/>
              </w:rPr>
            </w:pPr>
            <w:r w:rsidRPr="00244C53">
              <w:rPr>
                <w:rFonts w:ascii="Calibri" w:hAnsi="Calibri"/>
              </w:rPr>
              <w:t>6</w:t>
            </w:r>
          </w:p>
        </w:tc>
        <w:tc>
          <w:tcPr>
            <w:tcW w:w="992" w:type="dxa"/>
            <w:tcBorders>
              <w:top w:val="nil"/>
              <w:bottom w:val="nil"/>
            </w:tcBorders>
            <w:shd w:val="clear" w:color="auto" w:fill="F3F3F3"/>
            <w:noWrap/>
            <w:vAlign w:val="center"/>
          </w:tcPr>
          <w:p w14:paraId="16D615F2" w14:textId="77777777" w:rsidR="00546D28" w:rsidRPr="00244C53" w:rsidRDefault="00546D28" w:rsidP="00546D28">
            <w:pPr>
              <w:jc w:val="right"/>
              <w:rPr>
                <w:rFonts w:ascii="Calibri" w:hAnsi="Calibri"/>
              </w:rPr>
            </w:pPr>
          </w:p>
        </w:tc>
      </w:tr>
      <w:tr w:rsidR="00546D28" w:rsidRPr="00244C53" w14:paraId="136E330B" w14:textId="77777777" w:rsidTr="007E0A45">
        <w:trPr>
          <w:trHeight w:val="272"/>
        </w:trPr>
        <w:tc>
          <w:tcPr>
            <w:tcW w:w="1223" w:type="dxa"/>
            <w:tcBorders>
              <w:top w:val="nil"/>
              <w:bottom w:val="nil"/>
            </w:tcBorders>
            <w:shd w:val="clear" w:color="auto" w:fill="F3F3F3"/>
            <w:noWrap/>
            <w:vAlign w:val="center"/>
          </w:tcPr>
          <w:p w14:paraId="67FBBC6E" w14:textId="77777777" w:rsidR="00546D28" w:rsidRPr="00244C53" w:rsidRDefault="00546D28" w:rsidP="00546D28">
            <w:pPr>
              <w:rPr>
                <w:rFonts w:ascii="Calibri" w:hAnsi="Calibri"/>
              </w:rPr>
            </w:pPr>
          </w:p>
        </w:tc>
        <w:tc>
          <w:tcPr>
            <w:tcW w:w="1508" w:type="dxa"/>
            <w:tcBorders>
              <w:top w:val="nil"/>
              <w:bottom w:val="nil"/>
            </w:tcBorders>
            <w:shd w:val="clear" w:color="auto" w:fill="F3F3F3"/>
            <w:vAlign w:val="center"/>
          </w:tcPr>
          <w:p w14:paraId="3F78A34D" w14:textId="77777777" w:rsidR="00546D28" w:rsidRPr="00244C53" w:rsidRDefault="00546D28" w:rsidP="00546D28">
            <w:pPr>
              <w:rPr>
                <w:rFonts w:ascii="Calibri" w:hAnsi="Calibri"/>
              </w:rPr>
            </w:pPr>
            <w:r w:rsidRPr="00244C53">
              <w:rPr>
                <w:rFonts w:ascii="Calibri" w:hAnsi="Calibri"/>
              </w:rPr>
              <w:t>13/12/18</w:t>
            </w:r>
          </w:p>
        </w:tc>
        <w:tc>
          <w:tcPr>
            <w:tcW w:w="546" w:type="dxa"/>
            <w:tcBorders>
              <w:top w:val="nil"/>
              <w:bottom w:val="nil"/>
            </w:tcBorders>
            <w:shd w:val="clear" w:color="auto" w:fill="F3F3F3"/>
            <w:noWrap/>
            <w:vAlign w:val="center"/>
            <w:hideMark/>
          </w:tcPr>
          <w:p w14:paraId="121D8490"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117335A6"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0BDDD0AA"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579AB571"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652F85EB"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6B31685A" w14:textId="77777777" w:rsidR="00546D28" w:rsidRPr="00244C53" w:rsidRDefault="00546D28" w:rsidP="00546D28">
            <w:pPr>
              <w:jc w:val="right"/>
              <w:rPr>
                <w:rFonts w:ascii="Calibri" w:hAnsi="Calibri"/>
              </w:rPr>
            </w:pPr>
          </w:p>
        </w:tc>
        <w:tc>
          <w:tcPr>
            <w:tcW w:w="546" w:type="dxa"/>
            <w:tcBorders>
              <w:top w:val="nil"/>
              <w:bottom w:val="nil"/>
            </w:tcBorders>
            <w:shd w:val="clear" w:color="auto" w:fill="F3F3F3"/>
            <w:noWrap/>
            <w:vAlign w:val="center"/>
            <w:hideMark/>
          </w:tcPr>
          <w:p w14:paraId="617D38AF" w14:textId="77777777" w:rsidR="00546D28" w:rsidRPr="00244C53" w:rsidRDefault="00546D28" w:rsidP="00546D28">
            <w:pPr>
              <w:jc w:val="right"/>
              <w:rPr>
                <w:rFonts w:ascii="Calibri" w:hAnsi="Calibri"/>
              </w:rPr>
            </w:pPr>
          </w:p>
        </w:tc>
        <w:tc>
          <w:tcPr>
            <w:tcW w:w="547" w:type="dxa"/>
            <w:tcBorders>
              <w:top w:val="nil"/>
              <w:bottom w:val="nil"/>
            </w:tcBorders>
            <w:shd w:val="clear" w:color="auto" w:fill="F3F3F3"/>
            <w:noWrap/>
            <w:vAlign w:val="center"/>
            <w:hideMark/>
          </w:tcPr>
          <w:p w14:paraId="1BF4724F" w14:textId="77777777" w:rsidR="00546D28" w:rsidRPr="00244C53" w:rsidRDefault="00546D28" w:rsidP="00546D28">
            <w:pPr>
              <w:jc w:val="right"/>
              <w:rPr>
                <w:rFonts w:ascii="Calibri" w:hAnsi="Calibri"/>
              </w:rPr>
            </w:pPr>
            <w:r w:rsidRPr="00244C53">
              <w:rPr>
                <w:rFonts w:ascii="Calibri" w:hAnsi="Calibri"/>
              </w:rPr>
              <w:t>9</w:t>
            </w:r>
          </w:p>
        </w:tc>
        <w:tc>
          <w:tcPr>
            <w:tcW w:w="992" w:type="dxa"/>
            <w:tcBorders>
              <w:top w:val="nil"/>
              <w:bottom w:val="nil"/>
            </w:tcBorders>
            <w:shd w:val="clear" w:color="auto" w:fill="F3F3F3"/>
            <w:noWrap/>
            <w:vAlign w:val="center"/>
          </w:tcPr>
          <w:p w14:paraId="0BD20749" w14:textId="77777777" w:rsidR="00546D28" w:rsidRPr="00244C53" w:rsidRDefault="00546D28" w:rsidP="00546D28">
            <w:pPr>
              <w:jc w:val="right"/>
              <w:rPr>
                <w:rFonts w:ascii="Calibri" w:hAnsi="Calibri"/>
              </w:rPr>
            </w:pPr>
          </w:p>
        </w:tc>
      </w:tr>
      <w:tr w:rsidR="00546D28" w:rsidRPr="00244C53" w14:paraId="39A0D19B" w14:textId="77777777" w:rsidTr="007E0A45">
        <w:trPr>
          <w:trHeight w:val="272"/>
        </w:trPr>
        <w:tc>
          <w:tcPr>
            <w:tcW w:w="1223" w:type="dxa"/>
            <w:tcBorders>
              <w:top w:val="nil"/>
              <w:bottom w:val="single" w:sz="4" w:space="0" w:color="auto"/>
            </w:tcBorders>
            <w:shd w:val="clear" w:color="auto" w:fill="auto"/>
            <w:noWrap/>
            <w:vAlign w:val="center"/>
          </w:tcPr>
          <w:p w14:paraId="05A8F754" w14:textId="77777777" w:rsidR="00546D28" w:rsidRPr="00244C53" w:rsidRDefault="00546D28" w:rsidP="00546D28">
            <w:pPr>
              <w:rPr>
                <w:rFonts w:ascii="Calibri" w:hAnsi="Calibri"/>
              </w:rPr>
            </w:pPr>
          </w:p>
        </w:tc>
        <w:tc>
          <w:tcPr>
            <w:tcW w:w="1508" w:type="dxa"/>
            <w:tcBorders>
              <w:top w:val="nil"/>
              <w:bottom w:val="single" w:sz="4" w:space="0" w:color="auto"/>
            </w:tcBorders>
            <w:shd w:val="clear" w:color="auto" w:fill="auto"/>
            <w:vAlign w:val="center"/>
          </w:tcPr>
          <w:p w14:paraId="3E250C2F" w14:textId="77777777" w:rsidR="00546D28" w:rsidRPr="00244C53" w:rsidRDefault="00546D28" w:rsidP="00546D28">
            <w:pPr>
              <w:rPr>
                <w:rFonts w:ascii="Calibri" w:hAnsi="Calibri"/>
              </w:rPr>
            </w:pPr>
            <w:r w:rsidRPr="00244C53">
              <w:rPr>
                <w:rFonts w:ascii="Calibri" w:hAnsi="Calibri"/>
              </w:rPr>
              <w:t>Unknown</w:t>
            </w:r>
          </w:p>
        </w:tc>
        <w:tc>
          <w:tcPr>
            <w:tcW w:w="546" w:type="dxa"/>
            <w:tcBorders>
              <w:top w:val="nil"/>
              <w:bottom w:val="single" w:sz="4" w:space="0" w:color="auto"/>
            </w:tcBorders>
            <w:shd w:val="clear" w:color="auto" w:fill="auto"/>
            <w:noWrap/>
            <w:vAlign w:val="center"/>
            <w:hideMark/>
          </w:tcPr>
          <w:p w14:paraId="2E514988" w14:textId="77777777" w:rsidR="00546D28" w:rsidRPr="00244C53" w:rsidRDefault="00546D28" w:rsidP="00546D28">
            <w:pPr>
              <w:jc w:val="right"/>
              <w:rPr>
                <w:rFonts w:ascii="Calibri" w:hAnsi="Calibri"/>
              </w:rPr>
            </w:pPr>
          </w:p>
        </w:tc>
        <w:tc>
          <w:tcPr>
            <w:tcW w:w="547" w:type="dxa"/>
            <w:tcBorders>
              <w:top w:val="nil"/>
              <w:bottom w:val="single" w:sz="4" w:space="0" w:color="auto"/>
            </w:tcBorders>
            <w:shd w:val="clear" w:color="auto" w:fill="auto"/>
            <w:noWrap/>
            <w:vAlign w:val="center"/>
            <w:hideMark/>
          </w:tcPr>
          <w:p w14:paraId="7F7EB3CE" w14:textId="77777777" w:rsidR="00546D28" w:rsidRPr="00244C53" w:rsidRDefault="00546D28" w:rsidP="00546D28">
            <w:pPr>
              <w:jc w:val="right"/>
              <w:rPr>
                <w:rFonts w:ascii="Calibri" w:hAnsi="Calibri"/>
              </w:rPr>
            </w:pPr>
          </w:p>
        </w:tc>
        <w:tc>
          <w:tcPr>
            <w:tcW w:w="546" w:type="dxa"/>
            <w:tcBorders>
              <w:top w:val="nil"/>
              <w:bottom w:val="single" w:sz="4" w:space="0" w:color="auto"/>
            </w:tcBorders>
            <w:shd w:val="clear" w:color="auto" w:fill="auto"/>
            <w:noWrap/>
            <w:vAlign w:val="center"/>
            <w:hideMark/>
          </w:tcPr>
          <w:p w14:paraId="3AC4D807" w14:textId="77777777" w:rsidR="00546D28" w:rsidRPr="00244C53" w:rsidRDefault="00546D28" w:rsidP="00546D28">
            <w:pPr>
              <w:jc w:val="right"/>
              <w:rPr>
                <w:rFonts w:ascii="Calibri" w:hAnsi="Calibri"/>
              </w:rPr>
            </w:pPr>
          </w:p>
        </w:tc>
        <w:tc>
          <w:tcPr>
            <w:tcW w:w="547" w:type="dxa"/>
            <w:tcBorders>
              <w:top w:val="nil"/>
              <w:bottom w:val="single" w:sz="4" w:space="0" w:color="auto"/>
            </w:tcBorders>
            <w:shd w:val="clear" w:color="auto" w:fill="auto"/>
            <w:noWrap/>
            <w:vAlign w:val="center"/>
            <w:hideMark/>
          </w:tcPr>
          <w:p w14:paraId="2CA0577D" w14:textId="77777777" w:rsidR="00546D28" w:rsidRPr="00244C53" w:rsidRDefault="00546D28" w:rsidP="00546D28">
            <w:pPr>
              <w:jc w:val="right"/>
              <w:rPr>
                <w:rFonts w:ascii="Calibri" w:hAnsi="Calibri"/>
              </w:rPr>
            </w:pPr>
            <w:r w:rsidRPr="00244C53">
              <w:rPr>
                <w:rFonts w:ascii="Calibri" w:hAnsi="Calibri"/>
              </w:rPr>
              <w:t>4</w:t>
            </w:r>
          </w:p>
        </w:tc>
        <w:tc>
          <w:tcPr>
            <w:tcW w:w="546" w:type="dxa"/>
            <w:tcBorders>
              <w:top w:val="nil"/>
              <w:bottom w:val="single" w:sz="4" w:space="0" w:color="auto"/>
            </w:tcBorders>
            <w:shd w:val="clear" w:color="auto" w:fill="auto"/>
            <w:noWrap/>
            <w:vAlign w:val="center"/>
            <w:hideMark/>
          </w:tcPr>
          <w:p w14:paraId="1E49332C" w14:textId="77777777" w:rsidR="00546D28" w:rsidRPr="00244C53" w:rsidRDefault="00546D28" w:rsidP="00546D28">
            <w:pPr>
              <w:jc w:val="right"/>
              <w:rPr>
                <w:rFonts w:ascii="Calibri" w:hAnsi="Calibri"/>
              </w:rPr>
            </w:pPr>
          </w:p>
        </w:tc>
        <w:tc>
          <w:tcPr>
            <w:tcW w:w="547" w:type="dxa"/>
            <w:tcBorders>
              <w:top w:val="nil"/>
              <w:bottom w:val="single" w:sz="4" w:space="0" w:color="auto"/>
            </w:tcBorders>
            <w:shd w:val="clear" w:color="auto" w:fill="auto"/>
            <w:noWrap/>
            <w:vAlign w:val="center"/>
            <w:hideMark/>
          </w:tcPr>
          <w:p w14:paraId="793CF3E0" w14:textId="77777777" w:rsidR="00546D28" w:rsidRPr="00244C53" w:rsidRDefault="00546D28" w:rsidP="00546D28">
            <w:pPr>
              <w:jc w:val="right"/>
              <w:rPr>
                <w:rFonts w:ascii="Calibri" w:hAnsi="Calibri"/>
              </w:rPr>
            </w:pPr>
          </w:p>
        </w:tc>
        <w:tc>
          <w:tcPr>
            <w:tcW w:w="546" w:type="dxa"/>
            <w:tcBorders>
              <w:top w:val="nil"/>
              <w:bottom w:val="single" w:sz="4" w:space="0" w:color="auto"/>
            </w:tcBorders>
            <w:shd w:val="clear" w:color="auto" w:fill="auto"/>
            <w:noWrap/>
            <w:vAlign w:val="center"/>
            <w:hideMark/>
          </w:tcPr>
          <w:p w14:paraId="3264D0DC" w14:textId="77777777" w:rsidR="00546D28" w:rsidRPr="00244C53" w:rsidRDefault="00546D28" w:rsidP="00546D28">
            <w:pPr>
              <w:jc w:val="right"/>
              <w:rPr>
                <w:rFonts w:ascii="Calibri" w:hAnsi="Calibri"/>
              </w:rPr>
            </w:pPr>
          </w:p>
        </w:tc>
        <w:tc>
          <w:tcPr>
            <w:tcW w:w="547" w:type="dxa"/>
            <w:tcBorders>
              <w:top w:val="nil"/>
              <w:bottom w:val="single" w:sz="4" w:space="0" w:color="auto"/>
            </w:tcBorders>
            <w:shd w:val="clear" w:color="auto" w:fill="auto"/>
            <w:noWrap/>
            <w:vAlign w:val="center"/>
            <w:hideMark/>
          </w:tcPr>
          <w:p w14:paraId="60AD64C2" w14:textId="77777777" w:rsidR="00546D28" w:rsidRPr="00244C53" w:rsidRDefault="00546D28" w:rsidP="00546D28">
            <w:pPr>
              <w:jc w:val="right"/>
              <w:rPr>
                <w:rFonts w:ascii="Calibri" w:hAnsi="Calibri"/>
              </w:rPr>
            </w:pPr>
          </w:p>
        </w:tc>
        <w:tc>
          <w:tcPr>
            <w:tcW w:w="992" w:type="dxa"/>
            <w:tcBorders>
              <w:top w:val="nil"/>
              <w:bottom w:val="single" w:sz="4" w:space="0" w:color="auto"/>
            </w:tcBorders>
            <w:shd w:val="clear" w:color="auto" w:fill="auto"/>
            <w:noWrap/>
            <w:vAlign w:val="center"/>
          </w:tcPr>
          <w:p w14:paraId="76FF4256" w14:textId="77777777" w:rsidR="00546D28" w:rsidRPr="00244C53" w:rsidRDefault="00546D28" w:rsidP="00546D28">
            <w:pPr>
              <w:jc w:val="right"/>
              <w:rPr>
                <w:rFonts w:ascii="Calibri" w:hAnsi="Calibri"/>
              </w:rPr>
            </w:pPr>
          </w:p>
        </w:tc>
      </w:tr>
      <w:tr w:rsidR="00546D28" w:rsidRPr="00244C53" w14:paraId="12AEF655" w14:textId="77777777" w:rsidTr="007E0A45">
        <w:trPr>
          <w:trHeight w:val="272"/>
        </w:trPr>
        <w:tc>
          <w:tcPr>
            <w:tcW w:w="1223" w:type="dxa"/>
            <w:tcBorders>
              <w:top w:val="single" w:sz="4" w:space="0" w:color="auto"/>
              <w:bottom w:val="single" w:sz="4" w:space="0" w:color="auto"/>
            </w:tcBorders>
            <w:shd w:val="clear" w:color="auto" w:fill="auto"/>
            <w:noWrap/>
            <w:vAlign w:val="center"/>
            <w:hideMark/>
          </w:tcPr>
          <w:p w14:paraId="69960498" w14:textId="77777777" w:rsidR="00546D28" w:rsidRPr="00244C53" w:rsidRDefault="007E0A45" w:rsidP="00546D28">
            <w:pPr>
              <w:rPr>
                <w:rFonts w:ascii="Calibri" w:hAnsi="Calibri"/>
              </w:rPr>
            </w:pPr>
            <w:r w:rsidRPr="00244C53">
              <w:rPr>
                <w:rFonts w:ascii="Calibri" w:hAnsi="Calibri"/>
              </w:rPr>
              <w:t>Box Total</w:t>
            </w:r>
          </w:p>
        </w:tc>
        <w:tc>
          <w:tcPr>
            <w:tcW w:w="1508" w:type="dxa"/>
            <w:tcBorders>
              <w:top w:val="single" w:sz="4" w:space="0" w:color="auto"/>
              <w:bottom w:val="single" w:sz="4" w:space="0" w:color="auto"/>
            </w:tcBorders>
            <w:shd w:val="clear" w:color="auto" w:fill="auto"/>
            <w:vAlign w:val="center"/>
          </w:tcPr>
          <w:p w14:paraId="3B3B1A87" w14:textId="77777777" w:rsidR="00546D28" w:rsidRPr="00244C53" w:rsidRDefault="00546D28" w:rsidP="00546D28">
            <w:pPr>
              <w:rPr>
                <w:rFonts w:ascii="Calibri" w:hAnsi="Calibri"/>
              </w:rPr>
            </w:pPr>
          </w:p>
        </w:tc>
        <w:tc>
          <w:tcPr>
            <w:tcW w:w="546" w:type="dxa"/>
            <w:tcBorders>
              <w:top w:val="single" w:sz="4" w:space="0" w:color="auto"/>
              <w:bottom w:val="single" w:sz="4" w:space="0" w:color="auto"/>
            </w:tcBorders>
            <w:shd w:val="clear" w:color="auto" w:fill="auto"/>
            <w:noWrap/>
            <w:vAlign w:val="center"/>
            <w:hideMark/>
          </w:tcPr>
          <w:p w14:paraId="657588AE" w14:textId="77777777" w:rsidR="00546D28" w:rsidRPr="00244C53" w:rsidRDefault="00546D28" w:rsidP="00546D28">
            <w:pPr>
              <w:jc w:val="right"/>
              <w:rPr>
                <w:rFonts w:ascii="Calibri" w:hAnsi="Calibri"/>
              </w:rPr>
            </w:pPr>
            <w:r w:rsidRPr="00244C53">
              <w:rPr>
                <w:rFonts w:ascii="Calibri" w:hAnsi="Calibri"/>
              </w:rPr>
              <w:t>27</w:t>
            </w:r>
          </w:p>
        </w:tc>
        <w:tc>
          <w:tcPr>
            <w:tcW w:w="547" w:type="dxa"/>
            <w:tcBorders>
              <w:top w:val="single" w:sz="4" w:space="0" w:color="auto"/>
              <w:bottom w:val="single" w:sz="4" w:space="0" w:color="auto"/>
            </w:tcBorders>
            <w:shd w:val="clear" w:color="auto" w:fill="auto"/>
            <w:noWrap/>
            <w:vAlign w:val="center"/>
            <w:hideMark/>
          </w:tcPr>
          <w:p w14:paraId="69095AAB" w14:textId="77777777" w:rsidR="00546D28" w:rsidRPr="00244C53" w:rsidRDefault="00546D28" w:rsidP="00546D28">
            <w:pPr>
              <w:jc w:val="right"/>
              <w:rPr>
                <w:rFonts w:ascii="Calibri" w:hAnsi="Calibri"/>
              </w:rPr>
            </w:pPr>
            <w:r w:rsidRPr="00244C53">
              <w:rPr>
                <w:rFonts w:ascii="Calibri" w:hAnsi="Calibri"/>
              </w:rPr>
              <w:t>4</w:t>
            </w:r>
          </w:p>
        </w:tc>
        <w:tc>
          <w:tcPr>
            <w:tcW w:w="546" w:type="dxa"/>
            <w:tcBorders>
              <w:top w:val="single" w:sz="4" w:space="0" w:color="auto"/>
              <w:bottom w:val="single" w:sz="4" w:space="0" w:color="auto"/>
            </w:tcBorders>
            <w:shd w:val="clear" w:color="auto" w:fill="auto"/>
            <w:noWrap/>
            <w:vAlign w:val="center"/>
            <w:hideMark/>
          </w:tcPr>
          <w:p w14:paraId="26E83BB2" w14:textId="77777777" w:rsidR="00546D28" w:rsidRPr="00244C53" w:rsidRDefault="00546D28" w:rsidP="00546D28">
            <w:pPr>
              <w:jc w:val="right"/>
              <w:rPr>
                <w:rFonts w:ascii="Calibri" w:hAnsi="Calibri"/>
              </w:rPr>
            </w:pPr>
            <w:r w:rsidRPr="00244C53">
              <w:rPr>
                <w:rFonts w:ascii="Calibri" w:hAnsi="Calibri"/>
              </w:rPr>
              <w:t>2</w:t>
            </w:r>
          </w:p>
        </w:tc>
        <w:tc>
          <w:tcPr>
            <w:tcW w:w="547" w:type="dxa"/>
            <w:tcBorders>
              <w:top w:val="single" w:sz="4" w:space="0" w:color="auto"/>
              <w:bottom w:val="single" w:sz="4" w:space="0" w:color="auto"/>
            </w:tcBorders>
            <w:shd w:val="clear" w:color="auto" w:fill="auto"/>
            <w:noWrap/>
            <w:vAlign w:val="center"/>
            <w:hideMark/>
          </w:tcPr>
          <w:p w14:paraId="3646F2E2" w14:textId="77777777" w:rsidR="00546D28" w:rsidRPr="00244C53" w:rsidRDefault="00546D28" w:rsidP="00546D28">
            <w:pPr>
              <w:jc w:val="right"/>
              <w:rPr>
                <w:rFonts w:ascii="Calibri" w:hAnsi="Calibri"/>
              </w:rPr>
            </w:pPr>
            <w:r w:rsidRPr="00244C53">
              <w:rPr>
                <w:rFonts w:ascii="Calibri" w:hAnsi="Calibri"/>
              </w:rPr>
              <w:t>4</w:t>
            </w:r>
          </w:p>
        </w:tc>
        <w:tc>
          <w:tcPr>
            <w:tcW w:w="546" w:type="dxa"/>
            <w:tcBorders>
              <w:top w:val="single" w:sz="4" w:space="0" w:color="auto"/>
              <w:bottom w:val="single" w:sz="4" w:space="0" w:color="auto"/>
            </w:tcBorders>
            <w:shd w:val="clear" w:color="auto" w:fill="auto"/>
            <w:noWrap/>
            <w:vAlign w:val="center"/>
            <w:hideMark/>
          </w:tcPr>
          <w:p w14:paraId="5AE08C0F" w14:textId="77777777" w:rsidR="00546D28" w:rsidRPr="00244C53" w:rsidRDefault="00546D28" w:rsidP="00546D28">
            <w:pPr>
              <w:jc w:val="right"/>
              <w:rPr>
                <w:rFonts w:ascii="Calibri" w:hAnsi="Calibri"/>
              </w:rPr>
            </w:pPr>
            <w:r w:rsidRPr="00244C53">
              <w:rPr>
                <w:rFonts w:ascii="Calibri" w:hAnsi="Calibri"/>
              </w:rPr>
              <w:t>6</w:t>
            </w:r>
          </w:p>
        </w:tc>
        <w:tc>
          <w:tcPr>
            <w:tcW w:w="547" w:type="dxa"/>
            <w:tcBorders>
              <w:top w:val="single" w:sz="4" w:space="0" w:color="auto"/>
              <w:bottom w:val="single" w:sz="4" w:space="0" w:color="auto"/>
            </w:tcBorders>
            <w:shd w:val="clear" w:color="auto" w:fill="auto"/>
            <w:noWrap/>
            <w:vAlign w:val="center"/>
            <w:hideMark/>
          </w:tcPr>
          <w:p w14:paraId="736A11FC" w14:textId="77777777" w:rsidR="00546D28" w:rsidRPr="00244C53" w:rsidRDefault="00546D28" w:rsidP="00546D28">
            <w:pPr>
              <w:jc w:val="right"/>
              <w:rPr>
                <w:rFonts w:ascii="Calibri" w:hAnsi="Calibri"/>
              </w:rPr>
            </w:pPr>
            <w:r w:rsidRPr="00244C53">
              <w:rPr>
                <w:rFonts w:ascii="Calibri" w:hAnsi="Calibri"/>
              </w:rPr>
              <w:t>6</w:t>
            </w:r>
          </w:p>
        </w:tc>
        <w:tc>
          <w:tcPr>
            <w:tcW w:w="546" w:type="dxa"/>
            <w:tcBorders>
              <w:top w:val="single" w:sz="4" w:space="0" w:color="auto"/>
              <w:bottom w:val="single" w:sz="4" w:space="0" w:color="auto"/>
            </w:tcBorders>
            <w:shd w:val="clear" w:color="auto" w:fill="auto"/>
            <w:noWrap/>
            <w:vAlign w:val="center"/>
            <w:hideMark/>
          </w:tcPr>
          <w:p w14:paraId="4740D806" w14:textId="77777777" w:rsidR="00546D28" w:rsidRPr="00244C53" w:rsidRDefault="00546D28" w:rsidP="00546D28">
            <w:pPr>
              <w:jc w:val="right"/>
              <w:rPr>
                <w:rFonts w:ascii="Calibri" w:hAnsi="Calibri"/>
              </w:rPr>
            </w:pPr>
            <w:r w:rsidRPr="00244C53">
              <w:rPr>
                <w:rFonts w:ascii="Calibri" w:hAnsi="Calibri"/>
              </w:rPr>
              <w:t>13</w:t>
            </w:r>
          </w:p>
        </w:tc>
        <w:tc>
          <w:tcPr>
            <w:tcW w:w="547" w:type="dxa"/>
            <w:tcBorders>
              <w:top w:val="single" w:sz="4" w:space="0" w:color="auto"/>
              <w:bottom w:val="single" w:sz="4" w:space="0" w:color="auto"/>
            </w:tcBorders>
            <w:shd w:val="clear" w:color="auto" w:fill="auto"/>
            <w:noWrap/>
            <w:vAlign w:val="center"/>
            <w:hideMark/>
          </w:tcPr>
          <w:p w14:paraId="1DAC322D" w14:textId="77777777" w:rsidR="00546D28" w:rsidRPr="00244C53" w:rsidRDefault="00546D28" w:rsidP="00546D28">
            <w:pPr>
              <w:jc w:val="right"/>
              <w:rPr>
                <w:rFonts w:ascii="Calibri" w:hAnsi="Calibri"/>
              </w:rPr>
            </w:pPr>
            <w:r w:rsidRPr="00244C53">
              <w:rPr>
                <w:rFonts w:ascii="Calibri" w:hAnsi="Calibri"/>
              </w:rPr>
              <w:t>28</w:t>
            </w:r>
          </w:p>
        </w:tc>
        <w:tc>
          <w:tcPr>
            <w:tcW w:w="992" w:type="dxa"/>
            <w:tcBorders>
              <w:top w:val="single" w:sz="4" w:space="0" w:color="auto"/>
              <w:bottom w:val="single" w:sz="4" w:space="0" w:color="auto"/>
            </w:tcBorders>
            <w:shd w:val="clear" w:color="auto" w:fill="auto"/>
            <w:noWrap/>
            <w:vAlign w:val="center"/>
            <w:hideMark/>
          </w:tcPr>
          <w:p w14:paraId="720DB393" w14:textId="77777777" w:rsidR="00546D28" w:rsidRPr="00244C53" w:rsidRDefault="00546D28" w:rsidP="00546D28">
            <w:pPr>
              <w:jc w:val="right"/>
              <w:rPr>
                <w:rFonts w:ascii="Calibri" w:hAnsi="Calibri"/>
              </w:rPr>
            </w:pPr>
            <w:r w:rsidRPr="00244C53">
              <w:rPr>
                <w:rFonts w:ascii="Calibri" w:hAnsi="Calibri"/>
              </w:rPr>
              <w:t>90</w:t>
            </w:r>
          </w:p>
        </w:tc>
      </w:tr>
    </w:tbl>
    <w:p w14:paraId="5D2CCBF5" w14:textId="77777777" w:rsidR="00783E43" w:rsidRPr="007C6934" w:rsidRDefault="00783E43">
      <w:pPr>
        <w:rPr>
          <w:rFonts w:ascii="Calibri" w:hAnsi="Calibri"/>
        </w:rPr>
      </w:pPr>
    </w:p>
    <w:p w14:paraId="1A994EDF" w14:textId="12E6B70C" w:rsidR="007C6934" w:rsidRPr="007C6934" w:rsidRDefault="00F17568">
      <w:pPr>
        <w:rPr>
          <w:rFonts w:ascii="Calibri" w:hAnsi="Calibri"/>
        </w:rPr>
      </w:pPr>
      <w:r w:rsidRPr="00955692">
        <w:rPr>
          <w:rFonts w:ascii="Calibri" w:hAnsi="Calibri"/>
        </w:rPr>
        <w:t xml:space="preserve">All bat scat samples belonged to Gould’s </w:t>
      </w:r>
      <w:proofErr w:type="spellStart"/>
      <w:r w:rsidRPr="00955692">
        <w:rPr>
          <w:rFonts w:ascii="Calibri" w:hAnsi="Calibri"/>
        </w:rPr>
        <w:t>Wattled</w:t>
      </w:r>
      <w:proofErr w:type="spellEnd"/>
      <w:r w:rsidRPr="00955692">
        <w:rPr>
          <w:rFonts w:ascii="Calibri" w:hAnsi="Calibri"/>
        </w:rPr>
        <w:t xml:space="preserve"> Bat (</w:t>
      </w:r>
      <w:proofErr w:type="spellStart"/>
      <w:r w:rsidRPr="00955692">
        <w:rPr>
          <w:rFonts w:ascii="Calibri" w:hAnsi="Calibri"/>
          <w:i/>
        </w:rPr>
        <w:t>Chalinolobu</w:t>
      </w:r>
      <w:r w:rsidR="005767B5" w:rsidRPr="00955692">
        <w:rPr>
          <w:rFonts w:ascii="Calibri" w:hAnsi="Calibri"/>
          <w:i/>
        </w:rPr>
        <w:t>s</w:t>
      </w:r>
      <w:proofErr w:type="spellEnd"/>
      <w:r w:rsidRPr="00955692">
        <w:rPr>
          <w:rFonts w:ascii="Calibri" w:hAnsi="Calibri"/>
          <w:i/>
        </w:rPr>
        <w:t xml:space="preserve"> </w:t>
      </w:r>
      <w:proofErr w:type="spellStart"/>
      <w:r w:rsidRPr="00955692">
        <w:rPr>
          <w:rFonts w:ascii="Calibri" w:hAnsi="Calibri"/>
          <w:i/>
        </w:rPr>
        <w:t>gouldi</w:t>
      </w:r>
      <w:r w:rsidR="0075202F" w:rsidRPr="00955692">
        <w:rPr>
          <w:rFonts w:ascii="Calibri" w:hAnsi="Calibri"/>
          <w:i/>
        </w:rPr>
        <w:t>i</w:t>
      </w:r>
      <w:proofErr w:type="spellEnd"/>
      <w:r w:rsidRPr="00955692">
        <w:rPr>
          <w:rFonts w:ascii="Calibri" w:hAnsi="Calibri"/>
          <w:i/>
        </w:rPr>
        <w:t>,</w:t>
      </w:r>
      <w:r w:rsidR="0075202F" w:rsidRPr="00955692">
        <w:rPr>
          <w:rFonts w:ascii="Calibri" w:hAnsi="Calibri"/>
        </w:rPr>
        <w:t xml:space="preserve"> </w:t>
      </w:r>
      <w:proofErr w:type="spellStart"/>
      <w:r w:rsidR="0075202F" w:rsidRPr="00955692">
        <w:rPr>
          <w:rFonts w:ascii="Calibri" w:hAnsi="Calibri"/>
        </w:rPr>
        <w:t>Gray</w:t>
      </w:r>
      <w:proofErr w:type="spellEnd"/>
      <w:r w:rsidR="0075202F" w:rsidRPr="00955692">
        <w:rPr>
          <w:rFonts w:ascii="Calibri" w:hAnsi="Calibri"/>
        </w:rPr>
        <w:t xml:space="preserve"> 1841</w:t>
      </w:r>
      <w:r w:rsidRPr="00955692">
        <w:rPr>
          <w:rFonts w:ascii="Calibri" w:hAnsi="Calibri"/>
        </w:rPr>
        <w:t>)</w:t>
      </w:r>
      <w:r w:rsidR="00244C53">
        <w:rPr>
          <w:rFonts w:ascii="Calibri" w:hAnsi="Calibri"/>
        </w:rPr>
        <w:t>, collected from eight</w:t>
      </w:r>
      <w:r w:rsidR="00955692">
        <w:rPr>
          <w:rFonts w:ascii="Calibri" w:hAnsi="Calibri"/>
        </w:rPr>
        <w:t xml:space="preserve"> bat boxes within the CRRP</w:t>
      </w:r>
      <w:r w:rsidR="005767B5" w:rsidRPr="00955692">
        <w:rPr>
          <w:rFonts w:ascii="Calibri" w:hAnsi="Calibri"/>
        </w:rPr>
        <w:t>.</w:t>
      </w:r>
      <w:r w:rsidRPr="00955692">
        <w:rPr>
          <w:rFonts w:ascii="Calibri" w:hAnsi="Calibri"/>
        </w:rPr>
        <w:t xml:space="preserve"> Prey DNA was successfully extracte</w:t>
      </w:r>
      <w:r w:rsidR="005767B5" w:rsidRPr="00955692">
        <w:rPr>
          <w:rFonts w:ascii="Calibri" w:hAnsi="Calibri"/>
        </w:rPr>
        <w:t xml:space="preserve">d and processed from </w:t>
      </w:r>
      <w:r w:rsidR="00214634" w:rsidRPr="00955692">
        <w:rPr>
          <w:rFonts w:ascii="Calibri" w:hAnsi="Calibri"/>
        </w:rPr>
        <w:t>88</w:t>
      </w:r>
      <w:r w:rsidR="005767B5" w:rsidRPr="00955692">
        <w:rPr>
          <w:rFonts w:ascii="Calibri" w:hAnsi="Calibri"/>
        </w:rPr>
        <w:t xml:space="preserve"> samples, </w:t>
      </w:r>
      <w:r w:rsidR="007C6934" w:rsidRPr="00955692">
        <w:rPr>
          <w:rFonts w:ascii="Calibri" w:hAnsi="Calibri"/>
        </w:rPr>
        <w:t xml:space="preserve">yielding a total of </w:t>
      </w:r>
      <w:r w:rsidR="00F92490" w:rsidRPr="00955692">
        <w:rPr>
          <w:rFonts w:ascii="Calibri" w:hAnsi="Calibri"/>
        </w:rPr>
        <w:t>1378</w:t>
      </w:r>
      <w:r w:rsidR="007C6934" w:rsidRPr="00955692">
        <w:rPr>
          <w:rFonts w:ascii="Calibri" w:hAnsi="Calibri"/>
        </w:rPr>
        <w:t xml:space="preserve"> prey DNA sequences, comprising </w:t>
      </w:r>
      <w:r w:rsidR="00955692" w:rsidRPr="00955692">
        <w:rPr>
          <w:rFonts w:ascii="Calibri" w:hAnsi="Calibri"/>
        </w:rPr>
        <w:t>292</w:t>
      </w:r>
      <w:r w:rsidR="005767B5" w:rsidRPr="00955692">
        <w:rPr>
          <w:rFonts w:ascii="Calibri" w:hAnsi="Calibri"/>
        </w:rPr>
        <w:t xml:space="preserve"> unique Operational Taxonomic Units (OTUs)</w:t>
      </w:r>
      <w:r w:rsidR="007C6934" w:rsidRPr="00955692">
        <w:rPr>
          <w:rFonts w:ascii="Calibri" w:hAnsi="Calibri"/>
        </w:rPr>
        <w:t xml:space="preserve">. </w:t>
      </w:r>
      <w:r w:rsidR="00AA58B6" w:rsidRPr="00955692">
        <w:rPr>
          <w:rFonts w:ascii="Calibri" w:hAnsi="Calibri"/>
        </w:rPr>
        <w:t xml:space="preserve">There was a mean of 16 unique </w:t>
      </w:r>
      <w:r w:rsidR="00244C53">
        <w:rPr>
          <w:rFonts w:ascii="Calibri" w:hAnsi="Calibri"/>
        </w:rPr>
        <w:t>OTUs</w:t>
      </w:r>
      <w:r w:rsidR="00AA58B6" w:rsidRPr="00955692">
        <w:rPr>
          <w:rFonts w:ascii="Calibri" w:hAnsi="Calibri"/>
        </w:rPr>
        <w:t xml:space="preserve"> within each bat sampl</w:t>
      </w:r>
      <w:r w:rsidR="00244C53">
        <w:rPr>
          <w:rFonts w:ascii="Calibri" w:hAnsi="Calibri"/>
        </w:rPr>
        <w:t>e (Standard E</w:t>
      </w:r>
      <w:r w:rsidR="00AA58B6" w:rsidRPr="00955692">
        <w:rPr>
          <w:rFonts w:ascii="Calibri" w:hAnsi="Calibri"/>
        </w:rPr>
        <w:t>rror = 0.7</w:t>
      </w:r>
      <w:r w:rsidR="00244C53">
        <w:rPr>
          <w:rFonts w:ascii="Calibri" w:hAnsi="Calibri"/>
        </w:rPr>
        <w:t>; range 4 to 37</w:t>
      </w:r>
      <w:r w:rsidR="00AA58B6" w:rsidRPr="00955692">
        <w:rPr>
          <w:rFonts w:ascii="Calibri" w:hAnsi="Calibri"/>
        </w:rPr>
        <w:t>).</w:t>
      </w:r>
    </w:p>
    <w:p w14:paraId="067384D3" w14:textId="77777777" w:rsidR="00BE3B0C" w:rsidRDefault="00BE3B0C">
      <w:pPr>
        <w:rPr>
          <w:rFonts w:ascii="Calibri" w:hAnsi="Calibri"/>
        </w:rPr>
      </w:pPr>
    </w:p>
    <w:p w14:paraId="1CBA679A" w14:textId="77777777" w:rsidR="00900D00" w:rsidRPr="00214634" w:rsidRDefault="00AA58B6" w:rsidP="00900D00">
      <w:pPr>
        <w:rPr>
          <w:rFonts w:ascii="Calibri" w:hAnsi="Calibri"/>
        </w:rPr>
      </w:pPr>
      <w:r>
        <w:rPr>
          <w:rFonts w:ascii="Calibri" w:hAnsi="Calibri"/>
        </w:rPr>
        <w:t xml:space="preserve">All </w:t>
      </w:r>
      <w:r w:rsidR="007C6934" w:rsidRPr="007C6934">
        <w:rPr>
          <w:rFonts w:ascii="Calibri" w:hAnsi="Calibri"/>
        </w:rPr>
        <w:t>sequences were compared against publicly available</w:t>
      </w:r>
      <w:r w:rsidR="00BE3B0C">
        <w:rPr>
          <w:rFonts w:ascii="Calibri" w:hAnsi="Calibri"/>
        </w:rPr>
        <w:t xml:space="preserve"> nucleotide database collections for Lepidoptera, </w:t>
      </w:r>
      <w:proofErr w:type="spellStart"/>
      <w:r w:rsidR="00BE3B0C">
        <w:rPr>
          <w:rFonts w:ascii="Calibri" w:hAnsi="Calibri"/>
        </w:rPr>
        <w:t>Coleoptera</w:t>
      </w:r>
      <w:proofErr w:type="spellEnd"/>
      <w:r w:rsidR="00BE3B0C">
        <w:rPr>
          <w:rFonts w:ascii="Calibri" w:hAnsi="Calibri"/>
        </w:rPr>
        <w:t>,</w:t>
      </w:r>
      <w:r w:rsidR="007C6934" w:rsidRPr="007C6934">
        <w:rPr>
          <w:rFonts w:ascii="Calibri" w:hAnsi="Calibri"/>
        </w:rPr>
        <w:t xml:space="preserve"> and </w:t>
      </w:r>
      <w:proofErr w:type="spellStart"/>
      <w:r w:rsidR="007C6934" w:rsidRPr="007C6934">
        <w:rPr>
          <w:rFonts w:ascii="Calibri" w:hAnsi="Calibri"/>
        </w:rPr>
        <w:t>Diptera</w:t>
      </w:r>
      <w:proofErr w:type="spellEnd"/>
      <w:r w:rsidR="007C6934" w:rsidRPr="007C6934">
        <w:rPr>
          <w:rFonts w:ascii="Calibri" w:hAnsi="Calibri"/>
        </w:rPr>
        <w:t xml:space="preserve"> </w:t>
      </w:r>
      <w:r w:rsidR="00BE3B0C">
        <w:rPr>
          <w:rFonts w:ascii="Calibri" w:hAnsi="Calibri"/>
        </w:rPr>
        <w:t>using</w:t>
      </w:r>
      <w:r w:rsidR="007C6934" w:rsidRPr="007C6934">
        <w:rPr>
          <w:rFonts w:ascii="Calibri" w:hAnsi="Calibri"/>
        </w:rPr>
        <w:t xml:space="preserve"> the National </w:t>
      </w:r>
      <w:proofErr w:type="spellStart"/>
      <w:r w:rsidR="007C6934" w:rsidRPr="007C6934">
        <w:rPr>
          <w:rFonts w:ascii="Calibri" w:hAnsi="Calibri"/>
        </w:rPr>
        <w:t>Center</w:t>
      </w:r>
      <w:proofErr w:type="spellEnd"/>
      <w:r w:rsidR="007C6934" w:rsidRPr="007C6934">
        <w:rPr>
          <w:rFonts w:ascii="Calibri" w:hAnsi="Calibri"/>
        </w:rPr>
        <w:t xml:space="preserve"> for Biotechnology Information (NCBI) nucleotide Basic Local Alignment Search Tool (BLAST; version BLASTN 2.10.0+ </w:t>
      </w:r>
      <w:hyperlink r:id="rId5" w:history="1">
        <w:r w:rsidR="007C6934" w:rsidRPr="007C6934">
          <w:rPr>
            <w:rFonts w:ascii="Calibri" w:eastAsia="Times New Roman" w:hAnsi="Calibri" w:cs="Times New Roman"/>
            <w:color w:val="0000FF"/>
            <w:u w:val="single"/>
            <w:lang w:val="en-US"/>
          </w:rPr>
          <w:t>https://blast.ncbi.nlm.nih.gov/Blast.cgi</w:t>
        </w:r>
      </w:hyperlink>
      <w:r w:rsidR="007C6934" w:rsidRPr="007C6934">
        <w:rPr>
          <w:rFonts w:ascii="Calibri" w:hAnsi="Calibri"/>
        </w:rPr>
        <w:t>)</w:t>
      </w:r>
      <w:r>
        <w:rPr>
          <w:rFonts w:ascii="Calibri" w:hAnsi="Calibri"/>
        </w:rPr>
        <w:t xml:space="preserve"> </w:t>
      </w:r>
      <w:r w:rsidR="001F23D0">
        <w:rPr>
          <w:rFonts w:ascii="Calibri" w:hAnsi="Calibri"/>
        </w:rPr>
        <w:fldChar w:fldCharType="begin" w:fldLock="1"/>
      </w:r>
      <w:r w:rsidR="001F23D0">
        <w:rPr>
          <w:rFonts w:ascii="Calibri" w:hAnsi="Calibri"/>
        </w:rPr>
        <w:instrText>ADDIN CSL_CITATION {"citationItems":[{"id":"ITEM-1","itemData":{"DOI":"10.1093/nar/25.17.3389","ISSN":"13624962","abstract":"The BLAST programs are widely used tools for searching protein and DNA databases for sequence similarities. For protein comparisons, a variety of definitional, algorithmic and statistical refinements described here permits the execution time of the BLAST programs to be decreased substantially while enhancing their sensitivity to weak similarities. A new criterion for triggering the extension of word hits, combined with a new heuristic for generating gapped alignments, yields a gapped BLAST program that runs at approximately three times the speed of the original. In addition, a method is introduced for automatically combining statistically significant alignments produced by BLAST into a position-specific score matrix, and searching the database using this matrix. The resulting Position-Specific Iterated BLAST (PSI-BLAST) program runs at approximately the same speed per iteration as gapped BLAST, but in many cases is much more sensitive to weak but biologically relevant sequence similarities. PSI-BLAST is used to uncover several new and interesting members of the BRCT superfamily.","author":[{"dropping-particle":"","family":"Altschul","given":"S.","non-dropping-particle":"","parse-names":false,"suffix":""}],"container-title":"Nucleic Acids Research","id":"ITEM-1","issue":"17","issued":{"date-parts":[["1997","9","1"]]},"language":"eng","page":"3389-3402","title":"Gapped BLAST and PSI-BLAST: a new generation of protein database search programs","type":"article-journal","volume":"25"},"uris":["http://www.mendeley.com/documents/?uuid=06a53fb3-83f1-470e-8121-15a4b10fbe53"]}],"mendeley":{"formattedCitation":"(Altschul, 1997)","plainTextFormattedCitation":"(Altschul, 1997)","previouslyFormattedCitation":"(Altschul, 1997)"},"properties":{"noteIndex":0},"schema":"https://github.com/citation-style-language/schema/raw/master/csl-citation.json"}</w:instrText>
      </w:r>
      <w:r w:rsidR="001F23D0">
        <w:rPr>
          <w:rFonts w:ascii="Calibri" w:hAnsi="Calibri"/>
        </w:rPr>
        <w:fldChar w:fldCharType="separate"/>
      </w:r>
      <w:r w:rsidR="001F23D0" w:rsidRPr="001F23D0">
        <w:rPr>
          <w:rFonts w:ascii="Calibri" w:hAnsi="Calibri"/>
          <w:noProof/>
        </w:rPr>
        <w:t xml:space="preserve">(Altschul, </w:t>
      </w:r>
      <w:r w:rsidR="001F23D0" w:rsidRPr="001F23D0">
        <w:rPr>
          <w:rFonts w:ascii="Calibri" w:hAnsi="Calibri"/>
          <w:noProof/>
        </w:rPr>
        <w:lastRenderedPageBreak/>
        <w:t>1997)</w:t>
      </w:r>
      <w:r w:rsidR="001F23D0">
        <w:rPr>
          <w:rFonts w:ascii="Calibri" w:hAnsi="Calibri"/>
        </w:rPr>
        <w:fldChar w:fldCharType="end"/>
      </w:r>
      <w:r w:rsidR="00BE3B0C">
        <w:rPr>
          <w:rFonts w:ascii="Calibri" w:hAnsi="Calibri"/>
        </w:rPr>
        <w:t xml:space="preserve">. The top 10 hits were </w:t>
      </w:r>
      <w:r>
        <w:rPr>
          <w:rFonts w:ascii="Calibri" w:hAnsi="Calibri"/>
        </w:rPr>
        <w:t>downloaded for each sequence</w:t>
      </w:r>
      <w:r w:rsidR="00955692">
        <w:rPr>
          <w:rFonts w:ascii="Calibri" w:hAnsi="Calibri"/>
        </w:rPr>
        <w:t xml:space="preserve"> but only the first hit</w:t>
      </w:r>
      <w:r w:rsidR="00900D00">
        <w:rPr>
          <w:rFonts w:ascii="Calibri" w:hAnsi="Calibri"/>
        </w:rPr>
        <w:t xml:space="preserve"> was used to determine </w:t>
      </w:r>
      <w:r w:rsidR="00955692">
        <w:rPr>
          <w:rFonts w:ascii="Calibri" w:hAnsi="Calibri"/>
        </w:rPr>
        <w:t xml:space="preserve">prey species. </w:t>
      </w:r>
      <w:r w:rsidR="00900D00" w:rsidRPr="00214634">
        <w:rPr>
          <w:rFonts w:ascii="Calibri" w:hAnsi="Calibri"/>
        </w:rPr>
        <w:t xml:space="preserve">The majority of OTUs matched to sequences within Lepidoptera, then </w:t>
      </w:r>
      <w:proofErr w:type="spellStart"/>
      <w:r w:rsidR="00900D00" w:rsidRPr="00214634">
        <w:rPr>
          <w:rFonts w:ascii="Calibri" w:hAnsi="Calibri"/>
        </w:rPr>
        <w:t>Diptera</w:t>
      </w:r>
      <w:proofErr w:type="spellEnd"/>
      <w:r w:rsidR="00900D00" w:rsidRPr="00214634">
        <w:rPr>
          <w:rFonts w:ascii="Calibri" w:hAnsi="Calibri"/>
        </w:rPr>
        <w:t xml:space="preserve"> and </w:t>
      </w:r>
      <w:proofErr w:type="spellStart"/>
      <w:r w:rsidR="00900D00" w:rsidRPr="00214634">
        <w:rPr>
          <w:rFonts w:ascii="Calibri" w:hAnsi="Calibri"/>
        </w:rPr>
        <w:t>Coleoptera</w:t>
      </w:r>
      <w:proofErr w:type="spellEnd"/>
      <w:r w:rsidR="00900D00" w:rsidRPr="00214634">
        <w:rPr>
          <w:rFonts w:ascii="Calibri" w:hAnsi="Calibri"/>
        </w:rPr>
        <w:t xml:space="preserve"> (202, 70, and 20, respectively). </w:t>
      </w:r>
    </w:p>
    <w:p w14:paraId="6306588C" w14:textId="5199C570" w:rsidR="00214634" w:rsidRPr="00214634" w:rsidRDefault="00214634" w:rsidP="00900D00">
      <w:pPr>
        <w:rPr>
          <w:rFonts w:ascii="Calibri" w:hAnsi="Calibri"/>
        </w:rPr>
      </w:pPr>
    </w:p>
    <w:p w14:paraId="057FEA60" w14:textId="77777777" w:rsidR="00214634" w:rsidRPr="00214634" w:rsidRDefault="00214634" w:rsidP="00214634">
      <w:pPr>
        <w:rPr>
          <w:rFonts w:ascii="Calibri" w:hAnsi="Calibri"/>
        </w:rPr>
      </w:pPr>
    </w:p>
    <w:p w14:paraId="4EC5391E" w14:textId="77777777" w:rsidR="00214634" w:rsidRPr="00214634" w:rsidRDefault="00214634" w:rsidP="00214634">
      <w:pPr>
        <w:rPr>
          <w:rFonts w:ascii="Calibri" w:hAnsi="Calibri"/>
        </w:rPr>
      </w:pPr>
    </w:p>
    <w:p w14:paraId="7F2D2363" w14:textId="39B94E81" w:rsidR="00214634" w:rsidRPr="00214634" w:rsidRDefault="00214634" w:rsidP="00214634">
      <w:pPr>
        <w:rPr>
          <w:rFonts w:ascii="Calibri" w:hAnsi="Calibri"/>
        </w:rPr>
      </w:pPr>
      <w:r w:rsidRPr="00214634">
        <w:rPr>
          <w:rFonts w:ascii="Calibri" w:hAnsi="Calibri"/>
        </w:rPr>
        <w:t xml:space="preserve">Following </w:t>
      </w:r>
      <w:r>
        <w:rPr>
          <w:rFonts w:ascii="Calibri" w:hAnsi="Calibri"/>
        </w:rPr>
        <w:t xml:space="preserve">Burgar et al., </w:t>
      </w:r>
      <w:r>
        <w:rPr>
          <w:rFonts w:ascii="Calibri" w:hAnsi="Calibri"/>
        </w:rPr>
        <w:fldChar w:fldCharType="begin" w:fldLock="1"/>
      </w:r>
      <w:r>
        <w:rPr>
          <w:rFonts w:ascii="Calibri" w:hAnsi="Calibri"/>
        </w:rPr>
        <w:instrText>ADDIN CSL_CITATION {"citationItems":[{"id":"ITEM-1","itemData":{"DOI":"10.1111/mec.12531","ISBN":"1365-294X","ISSN":"1365294X 09621083","abstract":"Effective management and conservation of biodiversity requires understanding of predator–prey relationships to ensure the continued existence of both predator and prey populations. Gathering dietary data from predatory species, such as insectivorous bats, often presents logistical challenges, further exacerbated in biodiversity hot spots because prey items are highly speciose, yet their taxonomy is largely undescribed. We used high-throughput sequencing (HTS) and bioinformatic analyses to phylogenetically group DNA sequences into molecular operational taxonomic units (MOTUs) to examine predator–prey dynamics of three sympatric insectivorous bat species in the biodiversity hotspot of south-western Australia. We could only assign between 4% and 20% of MOTUs to known genera or species, depending on the method used, underscoring the importance of examining dietary diversity irrespective of taxonomic knowledge in areas lacking a comprehensive genetic reference database. MOTU analysis confirmed that resource partitioning occurred, with dietary divergence positively related to the ecomorphological divergence of the three bat species. We predicted that bat species' diets would converge during times of high energetic requirements, that is, the maternity season for females and the mating season for males. There was an interactive effect of season on female, but not male, bat species' diets, although small sample sizes may have limited our findings. Contrary to our predictions, females of two ecomorphologically similar species showed dietary convergence during the mating season rather than the maternity season. HTS-based approaches can help elucidate complex predator–prey relationships in highly speciose regions, which should facilitate the conservation of biodiversity in genetically uncharacterized areas, such as biodiversity hotspots.","author":[{"dropping-particle":"","family":"Burgar","given":"J.M. Joanna M","non-dropping-particle":"","parse-names":false,"suffix":""},{"dropping-particle":"","family":"Murray","given":"D.C. Daithi C D.C.","non-dropping-particle":"","parse-names":false,"suffix":""},{"dropping-particle":"","family":"Craig","given":"M.D. Michael D","non-dropping-particle":"","parse-names":false,"suffix":""},{"dropping-particle":"","family":"Haile","given":"James","non-dropping-particle":"","parse-names":false,"suffix":""},{"dropping-particle":"","family":"Houston","given":"Jayne","non-dropping-particle":"","parse-names":false,"suffix":""},{"dropping-particle":"","family":"Stokes","given":"Vicki","non-dropping-particle":"","parse-names":false,"suffix":""},{"dropping-particle":"","family":"Bunce","given":"Michael","non-dropping-particle":"","parse-names":false,"suffix":""}],"container-title":"Molecular Ecology","id":"ITEM-1","issue":"15","issued":{"date-parts":[["2014"]]},"page":"3605-3617","title":"Who's for dinner? High-throughput sequencing reveals bat dietary differentiation in a biodiversity hotspot where prey taxonomy is largely undescribed","type":"article-journal","volume":"23"},"suppress-author":1,"uris":["http://www.mendeley.com/documents/?uuid=4ecbfe26-e397-4a15-a810-24d3c07ac0cf"]}],"mendeley":{"formattedCitation":"(2014)","plainTextFormattedCitation":"(2014)","previouslyFormattedCitation":"(Burgar et al., 2014)"},"properties":{"noteIndex":0},"schema":"https://github.com/citation-style-language/schema/raw/master/csl-citation.json"}</w:instrText>
      </w:r>
      <w:r>
        <w:rPr>
          <w:rFonts w:ascii="Calibri" w:hAnsi="Calibri"/>
        </w:rPr>
        <w:fldChar w:fldCharType="separate"/>
      </w:r>
      <w:r w:rsidRPr="0075202F">
        <w:rPr>
          <w:rFonts w:ascii="Calibri" w:hAnsi="Calibri"/>
          <w:noProof/>
        </w:rPr>
        <w:t>(2014)</w:t>
      </w:r>
      <w:r>
        <w:rPr>
          <w:rFonts w:ascii="Calibri" w:hAnsi="Calibri"/>
        </w:rPr>
        <w:fldChar w:fldCharType="end"/>
      </w:r>
      <w:r>
        <w:rPr>
          <w:rFonts w:ascii="Calibri" w:hAnsi="Calibri"/>
        </w:rPr>
        <w:t xml:space="preserve"> </w:t>
      </w:r>
      <w:r w:rsidRPr="00214634">
        <w:rPr>
          <w:rFonts w:ascii="Calibri" w:hAnsi="Calibri"/>
        </w:rPr>
        <w:t>an OTU was matched to an insect (</w:t>
      </w:r>
      <w:proofErr w:type="spellStart"/>
      <w:r w:rsidRPr="00214634">
        <w:rPr>
          <w:rFonts w:ascii="Calibri" w:hAnsi="Calibri"/>
        </w:rPr>
        <w:t>Coleoptera</w:t>
      </w:r>
      <w:proofErr w:type="spellEnd"/>
      <w:r w:rsidRPr="00214634">
        <w:rPr>
          <w:rFonts w:ascii="Calibri" w:hAnsi="Calibri"/>
        </w:rPr>
        <w:t xml:space="preserve">, </w:t>
      </w:r>
      <w:proofErr w:type="spellStart"/>
      <w:r w:rsidRPr="00214634">
        <w:rPr>
          <w:rFonts w:ascii="Calibri" w:hAnsi="Calibri"/>
        </w:rPr>
        <w:t>Diptera</w:t>
      </w:r>
      <w:proofErr w:type="spellEnd"/>
      <w:r w:rsidRPr="00214634">
        <w:rPr>
          <w:rFonts w:ascii="Calibri" w:hAnsi="Calibri"/>
        </w:rPr>
        <w:t xml:space="preserve">, or Lepidoptera) DNA sequence found in the BOLD database based on the following criteria: for a species match, the OTU must have &gt;99% sequence similarity with the BOLD sequence and the insect must have occurrence records in Western Australia; for a genus match, the OTU must have between 98-99% similarity and occurrence records in WA or have &gt;99% similarity and occurrence records elsewhere in Australia. OTUs with &lt;98% similarity to BOLD sequences were not considered of sufficient quality for matching.  From the 292 unique OTUs only 73 met these criteria: 52 “species” matches and 25 “genus” matches. Note that there was some overlap in species identification between the two categories, with the similarity score dictating the category and thus the discrepancy between the 73 unique OTUs and 77 matches. Bat samples contained a mean of 5 </w:t>
      </w:r>
      <w:r w:rsidR="00244C53">
        <w:rPr>
          <w:rFonts w:ascii="Calibri" w:hAnsi="Calibri"/>
        </w:rPr>
        <w:t>OTUs</w:t>
      </w:r>
      <w:r w:rsidRPr="00214634">
        <w:rPr>
          <w:rFonts w:ascii="Calibri" w:hAnsi="Calibri"/>
        </w:rPr>
        <w:t xml:space="preserve"> that matched, at the species or genus level, to Lepidoptera, </w:t>
      </w:r>
      <w:proofErr w:type="spellStart"/>
      <w:r w:rsidRPr="00214634">
        <w:rPr>
          <w:rFonts w:ascii="Calibri" w:hAnsi="Calibri"/>
        </w:rPr>
        <w:t>Diperta</w:t>
      </w:r>
      <w:proofErr w:type="spellEnd"/>
      <w:r w:rsidRPr="00214634">
        <w:rPr>
          <w:rFonts w:ascii="Calibri" w:hAnsi="Calibri"/>
        </w:rPr>
        <w:t xml:space="preserve"> or </w:t>
      </w:r>
      <w:proofErr w:type="spellStart"/>
      <w:r w:rsidRPr="00214634">
        <w:rPr>
          <w:rFonts w:ascii="Calibri" w:hAnsi="Calibri"/>
        </w:rPr>
        <w:t>Coleoptera</w:t>
      </w:r>
      <w:proofErr w:type="spellEnd"/>
      <w:r w:rsidRPr="00214634">
        <w:rPr>
          <w:rFonts w:ascii="Calibri" w:hAnsi="Calibri"/>
        </w:rPr>
        <w:t xml:space="preserve"> (</w:t>
      </w:r>
      <w:r w:rsidR="00244C53">
        <w:rPr>
          <w:rFonts w:ascii="Calibri" w:hAnsi="Calibri"/>
        </w:rPr>
        <w:t xml:space="preserve">Standard Error = </w:t>
      </w:r>
      <w:r w:rsidRPr="00214634">
        <w:rPr>
          <w:rFonts w:ascii="Calibri" w:hAnsi="Calibri"/>
        </w:rPr>
        <w:t>0.3; range 1 to 17).</w:t>
      </w:r>
    </w:p>
    <w:p w14:paraId="01B397F6" w14:textId="77777777" w:rsidR="00214634" w:rsidRPr="00214634" w:rsidRDefault="00214634" w:rsidP="00214634">
      <w:pPr>
        <w:rPr>
          <w:rFonts w:ascii="Calibri" w:hAnsi="Calibri"/>
        </w:rPr>
      </w:pPr>
    </w:p>
    <w:p w14:paraId="415A3F3A" w14:textId="0CA53448" w:rsidR="00214634" w:rsidRDefault="00214634">
      <w:pPr>
        <w:rPr>
          <w:rFonts w:ascii="Calibri" w:hAnsi="Calibri"/>
        </w:rPr>
      </w:pPr>
      <w:r w:rsidRPr="00214634">
        <w:rPr>
          <w:rFonts w:ascii="Calibri" w:hAnsi="Calibri"/>
        </w:rPr>
        <w:t xml:space="preserve">Gould’s </w:t>
      </w:r>
      <w:proofErr w:type="spellStart"/>
      <w:r w:rsidRPr="00214634">
        <w:rPr>
          <w:rFonts w:ascii="Calibri" w:hAnsi="Calibri"/>
        </w:rPr>
        <w:t>Wattled</w:t>
      </w:r>
      <w:proofErr w:type="spellEnd"/>
      <w:r w:rsidRPr="00214634">
        <w:rPr>
          <w:rFonts w:ascii="Calibri" w:hAnsi="Calibri"/>
        </w:rPr>
        <w:t xml:space="preserve"> Bat, like all bats, is an important species in terms of ecosystem services. Prey for Gould’s </w:t>
      </w:r>
      <w:proofErr w:type="spellStart"/>
      <w:r w:rsidRPr="00214634">
        <w:rPr>
          <w:rFonts w:ascii="Calibri" w:hAnsi="Calibri"/>
        </w:rPr>
        <w:t>Wattled</w:t>
      </w:r>
      <w:proofErr w:type="spellEnd"/>
      <w:r w:rsidRPr="00214634">
        <w:rPr>
          <w:rFonts w:ascii="Calibri" w:hAnsi="Calibri"/>
        </w:rPr>
        <w:t xml:space="preserve"> Bat comprises pests to humans, in terms of disease and agriculture. Mosquito DNA was found in 10% of the samples. In addition 20 agricultural pest species were found in 77 bat faecal samples; i.e., nearly 88% of samples contained at least one prey item that poses a threat to agriculture either in its adult or larval form.</w:t>
      </w:r>
      <w:r w:rsidR="00244C53">
        <w:rPr>
          <w:rFonts w:ascii="Calibri" w:hAnsi="Calibri"/>
        </w:rPr>
        <w:t xml:space="preserve"> See Table 2 for a complete listing of </w:t>
      </w:r>
      <w:r w:rsidR="00A5796E">
        <w:rPr>
          <w:rFonts w:ascii="Calibri" w:hAnsi="Calibri"/>
        </w:rPr>
        <w:t xml:space="preserve">OTUs that matched at the species or genus level to Lepidoptera, </w:t>
      </w:r>
      <w:proofErr w:type="spellStart"/>
      <w:r w:rsidR="00A5796E">
        <w:rPr>
          <w:rFonts w:ascii="Calibri" w:hAnsi="Calibri"/>
        </w:rPr>
        <w:t>Coleoptera</w:t>
      </w:r>
      <w:proofErr w:type="spellEnd"/>
      <w:r w:rsidR="00A5796E">
        <w:rPr>
          <w:rFonts w:ascii="Calibri" w:hAnsi="Calibri"/>
        </w:rPr>
        <w:t xml:space="preserve">, and </w:t>
      </w:r>
      <w:proofErr w:type="spellStart"/>
      <w:r w:rsidR="00A5796E">
        <w:rPr>
          <w:rFonts w:ascii="Calibri" w:hAnsi="Calibri"/>
        </w:rPr>
        <w:t>Diptera</w:t>
      </w:r>
      <w:proofErr w:type="spellEnd"/>
      <w:r w:rsidR="00A5796E">
        <w:rPr>
          <w:rFonts w:ascii="Calibri" w:hAnsi="Calibri"/>
        </w:rPr>
        <w:t>.</w:t>
      </w:r>
    </w:p>
    <w:p w14:paraId="3BC7698C" w14:textId="77777777" w:rsidR="00214634" w:rsidRDefault="00214634">
      <w:pPr>
        <w:rPr>
          <w:rFonts w:ascii="Calibri" w:hAnsi="Calibri"/>
        </w:rPr>
        <w:sectPr w:rsidR="00214634" w:rsidSect="00131119">
          <w:pgSz w:w="11900" w:h="16840"/>
          <w:pgMar w:top="1440" w:right="1800" w:bottom="1440" w:left="1800" w:header="708" w:footer="708" w:gutter="0"/>
          <w:cols w:space="708"/>
        </w:sectPr>
      </w:pPr>
    </w:p>
    <w:p w14:paraId="4E1D003A" w14:textId="77777777" w:rsidR="00214634" w:rsidRPr="00D17C5B" w:rsidRDefault="00214634" w:rsidP="00214634">
      <w:pPr>
        <w:pStyle w:val="Caption"/>
        <w:keepNext/>
        <w:rPr>
          <w:color w:val="auto"/>
          <w:sz w:val="22"/>
          <w:szCs w:val="22"/>
        </w:rPr>
      </w:pPr>
      <w:proofErr w:type="gramStart"/>
      <w:r w:rsidRPr="00D17C5B">
        <w:rPr>
          <w:color w:val="auto"/>
          <w:sz w:val="22"/>
          <w:szCs w:val="22"/>
        </w:rPr>
        <w:lastRenderedPageBreak/>
        <w:t xml:space="preserve">Table </w:t>
      </w:r>
      <w:proofErr w:type="gramEnd"/>
      <w:r w:rsidRPr="00D17C5B">
        <w:rPr>
          <w:color w:val="auto"/>
          <w:sz w:val="22"/>
          <w:szCs w:val="22"/>
        </w:rPr>
        <w:fldChar w:fldCharType="begin"/>
      </w:r>
      <w:r w:rsidRPr="00D17C5B">
        <w:rPr>
          <w:color w:val="auto"/>
          <w:sz w:val="22"/>
          <w:szCs w:val="22"/>
        </w:rPr>
        <w:instrText xml:space="preserve"> SEQ Table \* ARABIC </w:instrText>
      </w:r>
      <w:r w:rsidRPr="00D17C5B">
        <w:rPr>
          <w:color w:val="auto"/>
          <w:sz w:val="22"/>
          <w:szCs w:val="22"/>
        </w:rPr>
        <w:fldChar w:fldCharType="separate"/>
      </w:r>
      <w:r w:rsidR="0027799D">
        <w:rPr>
          <w:noProof/>
          <w:color w:val="auto"/>
          <w:sz w:val="22"/>
          <w:szCs w:val="22"/>
        </w:rPr>
        <w:t>2</w:t>
      </w:r>
      <w:r w:rsidRPr="00D17C5B">
        <w:rPr>
          <w:color w:val="auto"/>
          <w:sz w:val="22"/>
          <w:szCs w:val="22"/>
        </w:rPr>
        <w:fldChar w:fldCharType="end"/>
      </w:r>
      <w:proofErr w:type="gramStart"/>
      <w:r>
        <w:rPr>
          <w:color w:val="auto"/>
          <w:sz w:val="22"/>
          <w:szCs w:val="22"/>
        </w:rPr>
        <w:t>.</w:t>
      </w:r>
      <w:proofErr w:type="gramEnd"/>
      <w:r>
        <w:rPr>
          <w:color w:val="auto"/>
          <w:sz w:val="22"/>
          <w:szCs w:val="22"/>
        </w:rPr>
        <w:t xml:space="preserve"> Best “species” and “genus” matches based on &gt;99% or 98-99% similarity and records from Western Australia (WA) or Australia (</w:t>
      </w:r>
      <w:proofErr w:type="spellStart"/>
      <w:r>
        <w:rPr>
          <w:color w:val="auto"/>
          <w:sz w:val="22"/>
          <w:szCs w:val="22"/>
        </w:rPr>
        <w:t>Aus</w:t>
      </w:r>
      <w:proofErr w:type="spellEnd"/>
      <w:r>
        <w:rPr>
          <w:color w:val="auto"/>
          <w:sz w:val="22"/>
          <w:szCs w:val="22"/>
        </w:rPr>
        <w:t xml:space="preserve">). Grey highlighted cells are genus level matches. Common names are provided when possible. # Sequences refers to the number of bat faecal sample sequences that contained a match (some samples contained &gt;1 match for the same species). Please note that DNA sequences extracted from bat </w:t>
      </w:r>
      <w:proofErr w:type="spellStart"/>
      <w:r>
        <w:rPr>
          <w:color w:val="auto"/>
          <w:sz w:val="22"/>
          <w:szCs w:val="22"/>
        </w:rPr>
        <w:t>feacal</w:t>
      </w:r>
      <w:proofErr w:type="spellEnd"/>
      <w:r>
        <w:rPr>
          <w:color w:val="auto"/>
          <w:sz w:val="22"/>
          <w:szCs w:val="22"/>
        </w:rPr>
        <w:t xml:space="preserve"> samples were only compared against BOLD databases for </w:t>
      </w:r>
      <w:proofErr w:type="spellStart"/>
      <w:r>
        <w:rPr>
          <w:color w:val="auto"/>
          <w:sz w:val="22"/>
          <w:szCs w:val="22"/>
        </w:rPr>
        <w:t>Coleoptera</w:t>
      </w:r>
      <w:proofErr w:type="spellEnd"/>
      <w:r>
        <w:rPr>
          <w:color w:val="auto"/>
          <w:sz w:val="22"/>
          <w:szCs w:val="22"/>
        </w:rPr>
        <w:t xml:space="preserve">, </w:t>
      </w:r>
      <w:proofErr w:type="spellStart"/>
      <w:r>
        <w:rPr>
          <w:color w:val="auto"/>
          <w:sz w:val="22"/>
          <w:szCs w:val="22"/>
        </w:rPr>
        <w:t>Diptera</w:t>
      </w:r>
      <w:proofErr w:type="spellEnd"/>
      <w:r>
        <w:rPr>
          <w:color w:val="auto"/>
          <w:sz w:val="22"/>
          <w:szCs w:val="22"/>
        </w:rPr>
        <w:t xml:space="preserve"> and Lepidoptera. * Denotes species without records in the online Atlas of Living Australia (ALA) database; occurrence records were found in the online BOLD database.</w:t>
      </w:r>
    </w:p>
    <w:tbl>
      <w:tblPr>
        <w:tblW w:w="13907" w:type="dxa"/>
        <w:tblInd w:w="93" w:type="dxa"/>
        <w:tblBorders>
          <w:top w:val="single" w:sz="4" w:space="0" w:color="auto"/>
          <w:bottom w:val="single" w:sz="4" w:space="0" w:color="auto"/>
        </w:tblBorders>
        <w:tblLayout w:type="fixed"/>
        <w:tblLook w:val="04A0" w:firstRow="1" w:lastRow="0" w:firstColumn="1" w:lastColumn="0" w:noHBand="0" w:noVBand="1"/>
      </w:tblPr>
      <w:tblGrid>
        <w:gridCol w:w="1547"/>
        <w:gridCol w:w="1718"/>
        <w:gridCol w:w="2704"/>
        <w:gridCol w:w="4536"/>
        <w:gridCol w:w="1276"/>
        <w:gridCol w:w="992"/>
        <w:gridCol w:w="1134"/>
      </w:tblGrid>
      <w:tr w:rsidR="00214634" w:rsidRPr="00D17C5B" w14:paraId="609E4F69" w14:textId="77777777" w:rsidTr="00900D00">
        <w:trPr>
          <w:trHeight w:val="300"/>
          <w:tblHeader/>
        </w:trPr>
        <w:tc>
          <w:tcPr>
            <w:tcW w:w="1547" w:type="dxa"/>
            <w:tcBorders>
              <w:top w:val="single" w:sz="4" w:space="0" w:color="auto"/>
              <w:bottom w:val="single" w:sz="4" w:space="0" w:color="auto"/>
            </w:tcBorders>
            <w:shd w:val="clear" w:color="auto" w:fill="auto"/>
            <w:noWrap/>
            <w:vAlign w:val="bottom"/>
            <w:hideMark/>
          </w:tcPr>
          <w:p w14:paraId="499E88D0"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Order</w:t>
            </w:r>
          </w:p>
        </w:tc>
        <w:tc>
          <w:tcPr>
            <w:tcW w:w="1718" w:type="dxa"/>
            <w:tcBorders>
              <w:top w:val="single" w:sz="4" w:space="0" w:color="auto"/>
              <w:bottom w:val="single" w:sz="4" w:space="0" w:color="auto"/>
            </w:tcBorders>
            <w:shd w:val="clear" w:color="auto" w:fill="auto"/>
            <w:noWrap/>
            <w:vAlign w:val="bottom"/>
            <w:hideMark/>
          </w:tcPr>
          <w:p w14:paraId="61F361F0"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Family</w:t>
            </w:r>
          </w:p>
        </w:tc>
        <w:tc>
          <w:tcPr>
            <w:tcW w:w="2704" w:type="dxa"/>
            <w:tcBorders>
              <w:top w:val="single" w:sz="4" w:space="0" w:color="auto"/>
              <w:bottom w:val="single" w:sz="4" w:space="0" w:color="auto"/>
            </w:tcBorders>
            <w:shd w:val="clear" w:color="auto" w:fill="auto"/>
            <w:noWrap/>
            <w:vAlign w:val="bottom"/>
            <w:hideMark/>
          </w:tcPr>
          <w:p w14:paraId="51010DE0"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Species</w:t>
            </w:r>
          </w:p>
        </w:tc>
        <w:tc>
          <w:tcPr>
            <w:tcW w:w="4536" w:type="dxa"/>
            <w:tcBorders>
              <w:top w:val="single" w:sz="4" w:space="0" w:color="auto"/>
              <w:bottom w:val="single" w:sz="4" w:space="0" w:color="auto"/>
            </w:tcBorders>
            <w:shd w:val="clear" w:color="auto" w:fill="auto"/>
            <w:noWrap/>
            <w:vAlign w:val="bottom"/>
            <w:hideMark/>
          </w:tcPr>
          <w:p w14:paraId="307E347A" w14:textId="77777777" w:rsidR="00214634" w:rsidRPr="00D17C5B" w:rsidRDefault="00214634" w:rsidP="00900D00">
            <w:pPr>
              <w:ind w:right="-90"/>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Common Name</w:t>
            </w:r>
          </w:p>
        </w:tc>
        <w:tc>
          <w:tcPr>
            <w:tcW w:w="1276" w:type="dxa"/>
            <w:tcBorders>
              <w:top w:val="single" w:sz="4" w:space="0" w:color="auto"/>
              <w:bottom w:val="single" w:sz="4" w:space="0" w:color="auto"/>
            </w:tcBorders>
            <w:shd w:val="clear" w:color="auto" w:fill="auto"/>
            <w:noWrap/>
            <w:vAlign w:val="bottom"/>
            <w:hideMark/>
          </w:tcPr>
          <w:p w14:paraId="74AFE796" w14:textId="77777777" w:rsidR="00214634" w:rsidRPr="00D17C5B" w:rsidRDefault="00214634" w:rsidP="00900D00">
            <w:pPr>
              <w:jc w:val="center"/>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 Sequences</w:t>
            </w:r>
          </w:p>
        </w:tc>
        <w:tc>
          <w:tcPr>
            <w:tcW w:w="992" w:type="dxa"/>
            <w:tcBorders>
              <w:top w:val="single" w:sz="4" w:space="0" w:color="auto"/>
              <w:bottom w:val="single" w:sz="4" w:space="0" w:color="auto"/>
            </w:tcBorders>
            <w:shd w:val="clear" w:color="auto" w:fill="auto"/>
            <w:noWrap/>
            <w:vAlign w:val="bottom"/>
            <w:hideMark/>
          </w:tcPr>
          <w:p w14:paraId="1B545955" w14:textId="77777777" w:rsidR="00214634" w:rsidRPr="00D17C5B" w:rsidRDefault="00214634" w:rsidP="00900D00">
            <w:pPr>
              <w:jc w:val="center"/>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WA record?</w:t>
            </w:r>
          </w:p>
        </w:tc>
        <w:tc>
          <w:tcPr>
            <w:tcW w:w="1134" w:type="dxa"/>
            <w:tcBorders>
              <w:top w:val="single" w:sz="4" w:space="0" w:color="auto"/>
              <w:bottom w:val="single" w:sz="4" w:space="0" w:color="auto"/>
            </w:tcBorders>
            <w:shd w:val="clear" w:color="auto" w:fill="auto"/>
            <w:noWrap/>
            <w:vAlign w:val="bottom"/>
            <w:hideMark/>
          </w:tcPr>
          <w:p w14:paraId="0DF3E4D4" w14:textId="77777777" w:rsidR="00214634" w:rsidRPr="00D17C5B" w:rsidRDefault="00214634" w:rsidP="00900D00">
            <w:pPr>
              <w:jc w:val="cente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Aus</w:t>
            </w:r>
            <w:proofErr w:type="spellEnd"/>
            <w:r>
              <w:rPr>
                <w:rFonts w:ascii="Calibri" w:eastAsia="Times New Roman" w:hAnsi="Calibri" w:cs="Times New Roman"/>
                <w:color w:val="000000"/>
                <w:sz w:val="22"/>
                <w:szCs w:val="22"/>
                <w:lang w:val="en-US"/>
              </w:rPr>
              <w:t xml:space="preserve"> record</w:t>
            </w:r>
            <w:r w:rsidRPr="00D17C5B">
              <w:rPr>
                <w:rFonts w:ascii="Calibri" w:eastAsia="Times New Roman" w:hAnsi="Calibri" w:cs="Times New Roman"/>
                <w:color w:val="000000"/>
                <w:sz w:val="22"/>
                <w:szCs w:val="22"/>
                <w:lang w:val="en-US"/>
              </w:rPr>
              <w:t>?</w:t>
            </w:r>
          </w:p>
        </w:tc>
      </w:tr>
      <w:tr w:rsidR="00214634" w:rsidRPr="00D17C5B" w14:paraId="521831C8" w14:textId="77777777" w:rsidTr="00900D00">
        <w:trPr>
          <w:trHeight w:val="300"/>
        </w:trPr>
        <w:tc>
          <w:tcPr>
            <w:tcW w:w="1547" w:type="dxa"/>
            <w:tcBorders>
              <w:top w:val="single" w:sz="4" w:space="0" w:color="auto"/>
            </w:tcBorders>
            <w:shd w:val="clear" w:color="auto" w:fill="auto"/>
            <w:noWrap/>
            <w:vAlign w:val="center"/>
            <w:hideMark/>
          </w:tcPr>
          <w:p w14:paraId="34596A67"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Coleoptera</w:t>
            </w:r>
            <w:proofErr w:type="spellEnd"/>
          </w:p>
        </w:tc>
        <w:tc>
          <w:tcPr>
            <w:tcW w:w="1718" w:type="dxa"/>
            <w:tcBorders>
              <w:top w:val="single" w:sz="4" w:space="0" w:color="auto"/>
            </w:tcBorders>
            <w:shd w:val="clear" w:color="auto" w:fill="auto"/>
            <w:noWrap/>
            <w:vAlign w:val="center"/>
            <w:hideMark/>
          </w:tcPr>
          <w:p w14:paraId="6553C38A"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Curculionidae</w:t>
            </w:r>
            <w:proofErr w:type="spellEnd"/>
          </w:p>
        </w:tc>
        <w:tc>
          <w:tcPr>
            <w:tcW w:w="2704" w:type="dxa"/>
            <w:tcBorders>
              <w:top w:val="single" w:sz="4" w:space="0" w:color="auto"/>
            </w:tcBorders>
            <w:shd w:val="clear" w:color="auto" w:fill="auto"/>
            <w:noWrap/>
            <w:vAlign w:val="center"/>
            <w:hideMark/>
          </w:tcPr>
          <w:p w14:paraId="598161F8"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Orthorhinus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cylindrirostris</w:t>
            </w:r>
            <w:proofErr w:type="spellEnd"/>
          </w:p>
        </w:tc>
        <w:tc>
          <w:tcPr>
            <w:tcW w:w="4536" w:type="dxa"/>
            <w:tcBorders>
              <w:top w:val="single" w:sz="4" w:space="0" w:color="auto"/>
            </w:tcBorders>
            <w:shd w:val="clear" w:color="auto" w:fill="auto"/>
            <w:noWrap/>
            <w:vAlign w:val="center"/>
            <w:hideMark/>
          </w:tcPr>
          <w:p w14:paraId="539842F4"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Elephant Beetle, Elephant Weevil</w:t>
            </w:r>
          </w:p>
        </w:tc>
        <w:tc>
          <w:tcPr>
            <w:tcW w:w="1276" w:type="dxa"/>
            <w:tcBorders>
              <w:top w:val="single" w:sz="4" w:space="0" w:color="auto"/>
            </w:tcBorders>
            <w:shd w:val="clear" w:color="auto" w:fill="auto"/>
            <w:noWrap/>
            <w:vAlign w:val="center"/>
            <w:hideMark/>
          </w:tcPr>
          <w:p w14:paraId="134D7F0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single" w:sz="4" w:space="0" w:color="auto"/>
            </w:tcBorders>
            <w:shd w:val="clear" w:color="auto" w:fill="auto"/>
            <w:noWrap/>
            <w:vAlign w:val="center"/>
            <w:hideMark/>
          </w:tcPr>
          <w:p w14:paraId="1F0E269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tcBorders>
              <w:top w:val="single" w:sz="4" w:space="0" w:color="auto"/>
            </w:tcBorders>
            <w:shd w:val="clear" w:color="auto" w:fill="auto"/>
            <w:noWrap/>
            <w:vAlign w:val="center"/>
            <w:hideMark/>
          </w:tcPr>
          <w:p w14:paraId="7CEAADB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1E5D608" w14:textId="77777777" w:rsidTr="00900D00">
        <w:trPr>
          <w:trHeight w:val="300"/>
        </w:trPr>
        <w:tc>
          <w:tcPr>
            <w:tcW w:w="1547" w:type="dxa"/>
            <w:shd w:val="clear" w:color="auto" w:fill="auto"/>
            <w:noWrap/>
            <w:vAlign w:val="center"/>
            <w:hideMark/>
          </w:tcPr>
          <w:p w14:paraId="053AA4E5"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Diptera</w:t>
            </w:r>
            <w:proofErr w:type="spellEnd"/>
          </w:p>
        </w:tc>
        <w:tc>
          <w:tcPr>
            <w:tcW w:w="1718" w:type="dxa"/>
            <w:shd w:val="clear" w:color="auto" w:fill="auto"/>
            <w:noWrap/>
            <w:vAlign w:val="center"/>
            <w:hideMark/>
          </w:tcPr>
          <w:p w14:paraId="35D4937F"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Culicoidea</w:t>
            </w:r>
            <w:proofErr w:type="spellEnd"/>
          </w:p>
        </w:tc>
        <w:tc>
          <w:tcPr>
            <w:tcW w:w="2704" w:type="dxa"/>
            <w:shd w:val="clear" w:color="auto" w:fill="auto"/>
            <w:noWrap/>
            <w:vAlign w:val="center"/>
            <w:hideMark/>
          </w:tcPr>
          <w:p w14:paraId="372B52B8"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Culex</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australicus</w:t>
            </w:r>
            <w:proofErr w:type="spellEnd"/>
          </w:p>
        </w:tc>
        <w:tc>
          <w:tcPr>
            <w:tcW w:w="4536" w:type="dxa"/>
            <w:shd w:val="clear" w:color="auto" w:fill="auto"/>
            <w:noWrap/>
            <w:vAlign w:val="center"/>
            <w:hideMark/>
          </w:tcPr>
          <w:p w14:paraId="14111FAF"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Mosquito</w:t>
            </w:r>
          </w:p>
        </w:tc>
        <w:tc>
          <w:tcPr>
            <w:tcW w:w="1276" w:type="dxa"/>
            <w:shd w:val="clear" w:color="auto" w:fill="auto"/>
            <w:noWrap/>
            <w:vAlign w:val="center"/>
            <w:hideMark/>
          </w:tcPr>
          <w:p w14:paraId="6FF930F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5</w:t>
            </w:r>
          </w:p>
        </w:tc>
        <w:tc>
          <w:tcPr>
            <w:tcW w:w="992" w:type="dxa"/>
            <w:shd w:val="clear" w:color="auto" w:fill="auto"/>
            <w:noWrap/>
            <w:vAlign w:val="center"/>
            <w:hideMark/>
          </w:tcPr>
          <w:p w14:paraId="45D7B2D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EF4D6E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952AED5" w14:textId="77777777" w:rsidTr="00900D00">
        <w:trPr>
          <w:trHeight w:val="300"/>
        </w:trPr>
        <w:tc>
          <w:tcPr>
            <w:tcW w:w="1547" w:type="dxa"/>
            <w:shd w:val="clear" w:color="auto" w:fill="auto"/>
            <w:noWrap/>
            <w:vAlign w:val="center"/>
          </w:tcPr>
          <w:p w14:paraId="3950B0AC"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67968010"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Culicoidea</w:t>
            </w:r>
            <w:proofErr w:type="spellEnd"/>
          </w:p>
        </w:tc>
        <w:tc>
          <w:tcPr>
            <w:tcW w:w="2704" w:type="dxa"/>
            <w:shd w:val="clear" w:color="auto" w:fill="auto"/>
            <w:noWrap/>
            <w:vAlign w:val="center"/>
            <w:hideMark/>
          </w:tcPr>
          <w:p w14:paraId="13BBCDE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Culex</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pipiens</w:t>
            </w:r>
            <w:proofErr w:type="spellEnd"/>
          </w:p>
        </w:tc>
        <w:tc>
          <w:tcPr>
            <w:tcW w:w="4536" w:type="dxa"/>
            <w:shd w:val="clear" w:color="auto" w:fill="auto"/>
            <w:noWrap/>
            <w:vAlign w:val="center"/>
            <w:hideMark/>
          </w:tcPr>
          <w:p w14:paraId="26D662C5" w14:textId="77777777" w:rsidR="00214634" w:rsidRPr="00D17C5B" w:rsidRDefault="00214634" w:rsidP="00900D00">
            <w:pPr>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Mosquito</w:t>
            </w:r>
          </w:p>
        </w:tc>
        <w:tc>
          <w:tcPr>
            <w:tcW w:w="1276" w:type="dxa"/>
            <w:shd w:val="clear" w:color="auto" w:fill="auto"/>
            <w:noWrap/>
            <w:vAlign w:val="center"/>
            <w:hideMark/>
          </w:tcPr>
          <w:p w14:paraId="0997E93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shd w:val="clear" w:color="auto" w:fill="auto"/>
            <w:noWrap/>
            <w:vAlign w:val="center"/>
            <w:hideMark/>
          </w:tcPr>
          <w:p w14:paraId="23DAF86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2277CF2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29C13A98" w14:textId="77777777" w:rsidTr="00900D00">
        <w:trPr>
          <w:trHeight w:val="300"/>
        </w:trPr>
        <w:tc>
          <w:tcPr>
            <w:tcW w:w="1547" w:type="dxa"/>
            <w:shd w:val="clear" w:color="auto" w:fill="auto"/>
            <w:noWrap/>
            <w:vAlign w:val="center"/>
          </w:tcPr>
          <w:p w14:paraId="240A0CE7"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309DC67F"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Tephritidae</w:t>
            </w:r>
            <w:proofErr w:type="spellEnd"/>
          </w:p>
        </w:tc>
        <w:tc>
          <w:tcPr>
            <w:tcW w:w="2704" w:type="dxa"/>
            <w:shd w:val="clear" w:color="auto" w:fill="auto"/>
            <w:noWrap/>
            <w:vAlign w:val="center"/>
            <w:hideMark/>
          </w:tcPr>
          <w:p w14:paraId="2FD4C20A"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Ceratitis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capitata</w:t>
            </w:r>
            <w:proofErr w:type="spellEnd"/>
          </w:p>
        </w:tc>
        <w:tc>
          <w:tcPr>
            <w:tcW w:w="4536" w:type="dxa"/>
            <w:shd w:val="clear" w:color="auto" w:fill="auto"/>
            <w:noWrap/>
            <w:vAlign w:val="center"/>
            <w:hideMark/>
          </w:tcPr>
          <w:p w14:paraId="1024D38D"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Medfly</w:t>
            </w:r>
          </w:p>
        </w:tc>
        <w:tc>
          <w:tcPr>
            <w:tcW w:w="1276" w:type="dxa"/>
            <w:shd w:val="clear" w:color="auto" w:fill="auto"/>
            <w:noWrap/>
            <w:vAlign w:val="center"/>
            <w:hideMark/>
          </w:tcPr>
          <w:p w14:paraId="6FD47A7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456C55C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6823355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E354459" w14:textId="77777777" w:rsidTr="00900D00">
        <w:trPr>
          <w:trHeight w:val="300"/>
        </w:trPr>
        <w:tc>
          <w:tcPr>
            <w:tcW w:w="1547" w:type="dxa"/>
            <w:shd w:val="clear" w:color="auto" w:fill="auto"/>
            <w:noWrap/>
            <w:vAlign w:val="center"/>
            <w:hideMark/>
          </w:tcPr>
          <w:p w14:paraId="74F1AEB6"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Lepidoptera</w:t>
            </w:r>
          </w:p>
        </w:tc>
        <w:tc>
          <w:tcPr>
            <w:tcW w:w="1718" w:type="dxa"/>
            <w:shd w:val="clear" w:color="auto" w:fill="auto"/>
            <w:noWrap/>
            <w:vAlign w:val="center"/>
            <w:hideMark/>
          </w:tcPr>
          <w:p w14:paraId="76C85F9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Carposinidae</w:t>
            </w:r>
            <w:proofErr w:type="spellEnd"/>
          </w:p>
        </w:tc>
        <w:tc>
          <w:tcPr>
            <w:tcW w:w="2704" w:type="dxa"/>
            <w:shd w:val="clear" w:color="auto" w:fill="auto"/>
            <w:noWrap/>
            <w:vAlign w:val="center"/>
            <w:hideMark/>
          </w:tcPr>
          <w:p w14:paraId="000938FF"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Carposina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leptoneura</w:t>
            </w:r>
            <w:proofErr w:type="spellEnd"/>
          </w:p>
        </w:tc>
        <w:tc>
          <w:tcPr>
            <w:tcW w:w="4536" w:type="dxa"/>
            <w:shd w:val="clear" w:color="auto" w:fill="auto"/>
            <w:noWrap/>
            <w:vAlign w:val="center"/>
            <w:hideMark/>
          </w:tcPr>
          <w:p w14:paraId="7CDC4734"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29A49B6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shd w:val="clear" w:color="auto" w:fill="auto"/>
            <w:noWrap/>
            <w:vAlign w:val="center"/>
            <w:hideMark/>
          </w:tcPr>
          <w:p w14:paraId="2AEB0CF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165E642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4D12137A" w14:textId="77777777" w:rsidTr="00900D00">
        <w:trPr>
          <w:trHeight w:val="300"/>
        </w:trPr>
        <w:tc>
          <w:tcPr>
            <w:tcW w:w="1547" w:type="dxa"/>
            <w:shd w:val="clear" w:color="auto" w:fill="auto"/>
            <w:noWrap/>
            <w:vAlign w:val="center"/>
          </w:tcPr>
          <w:p w14:paraId="1C8BE0CD"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3D3BE37A"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shd w:val="clear" w:color="auto" w:fill="auto"/>
            <w:noWrap/>
            <w:vAlign w:val="center"/>
            <w:hideMark/>
          </w:tcPr>
          <w:p w14:paraId="3D929257"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Achyra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affinitalis</w:t>
            </w:r>
            <w:proofErr w:type="spellEnd"/>
          </w:p>
        </w:tc>
        <w:tc>
          <w:tcPr>
            <w:tcW w:w="4536" w:type="dxa"/>
            <w:shd w:val="clear" w:color="auto" w:fill="auto"/>
            <w:noWrap/>
            <w:vAlign w:val="center"/>
            <w:hideMark/>
          </w:tcPr>
          <w:p w14:paraId="3B04F756"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Cotton web spinner</w:t>
            </w:r>
          </w:p>
        </w:tc>
        <w:tc>
          <w:tcPr>
            <w:tcW w:w="1276" w:type="dxa"/>
            <w:shd w:val="clear" w:color="auto" w:fill="auto"/>
            <w:noWrap/>
            <w:vAlign w:val="center"/>
            <w:hideMark/>
          </w:tcPr>
          <w:p w14:paraId="48916F0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16</w:t>
            </w:r>
          </w:p>
        </w:tc>
        <w:tc>
          <w:tcPr>
            <w:tcW w:w="992" w:type="dxa"/>
            <w:shd w:val="clear" w:color="auto" w:fill="auto"/>
            <w:noWrap/>
            <w:vAlign w:val="center"/>
            <w:hideMark/>
          </w:tcPr>
          <w:p w14:paraId="0E5CBEF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1716499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28C9BE00" w14:textId="77777777" w:rsidTr="00900D00">
        <w:trPr>
          <w:trHeight w:val="300"/>
        </w:trPr>
        <w:tc>
          <w:tcPr>
            <w:tcW w:w="1547" w:type="dxa"/>
            <w:shd w:val="clear" w:color="auto" w:fill="auto"/>
            <w:noWrap/>
            <w:vAlign w:val="center"/>
          </w:tcPr>
          <w:p w14:paraId="4981FF32"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1B27ECC5"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shd w:val="clear" w:color="auto" w:fill="auto"/>
            <w:noWrap/>
            <w:vAlign w:val="center"/>
            <w:hideMark/>
          </w:tcPr>
          <w:p w14:paraId="65B2FF9B"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Hellula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hydralis</w:t>
            </w:r>
            <w:proofErr w:type="spellEnd"/>
          </w:p>
        </w:tc>
        <w:tc>
          <w:tcPr>
            <w:tcW w:w="4536" w:type="dxa"/>
            <w:shd w:val="clear" w:color="auto" w:fill="auto"/>
            <w:noWrap/>
            <w:vAlign w:val="center"/>
            <w:hideMark/>
          </w:tcPr>
          <w:p w14:paraId="1F04C66F"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Cabbage Centre Grub</w:t>
            </w:r>
          </w:p>
        </w:tc>
        <w:tc>
          <w:tcPr>
            <w:tcW w:w="1276" w:type="dxa"/>
            <w:shd w:val="clear" w:color="auto" w:fill="auto"/>
            <w:noWrap/>
            <w:vAlign w:val="center"/>
            <w:hideMark/>
          </w:tcPr>
          <w:p w14:paraId="153D641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41</w:t>
            </w:r>
          </w:p>
        </w:tc>
        <w:tc>
          <w:tcPr>
            <w:tcW w:w="992" w:type="dxa"/>
            <w:shd w:val="clear" w:color="auto" w:fill="auto"/>
            <w:noWrap/>
            <w:vAlign w:val="center"/>
            <w:hideMark/>
          </w:tcPr>
          <w:p w14:paraId="6F35C96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D7C68B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FC81B76" w14:textId="77777777" w:rsidTr="00900D00">
        <w:trPr>
          <w:trHeight w:val="300"/>
        </w:trPr>
        <w:tc>
          <w:tcPr>
            <w:tcW w:w="1547" w:type="dxa"/>
            <w:shd w:val="clear" w:color="auto" w:fill="auto"/>
            <w:noWrap/>
            <w:vAlign w:val="center"/>
          </w:tcPr>
          <w:p w14:paraId="5E8ABC2C"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B61CA57"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shd w:val="clear" w:color="auto" w:fill="auto"/>
            <w:noWrap/>
            <w:vAlign w:val="center"/>
            <w:hideMark/>
          </w:tcPr>
          <w:p w14:paraId="419C23BA"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Herpetogramma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licarsisalis</w:t>
            </w:r>
            <w:proofErr w:type="spellEnd"/>
          </w:p>
        </w:tc>
        <w:tc>
          <w:tcPr>
            <w:tcW w:w="4536" w:type="dxa"/>
            <w:shd w:val="clear" w:color="auto" w:fill="auto"/>
            <w:noWrap/>
            <w:vAlign w:val="center"/>
            <w:hideMark/>
          </w:tcPr>
          <w:p w14:paraId="1E137249"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Grass Webworm; Tropical Grass Webworm</w:t>
            </w:r>
          </w:p>
        </w:tc>
        <w:tc>
          <w:tcPr>
            <w:tcW w:w="1276" w:type="dxa"/>
            <w:shd w:val="clear" w:color="auto" w:fill="auto"/>
            <w:noWrap/>
            <w:vAlign w:val="center"/>
            <w:hideMark/>
          </w:tcPr>
          <w:p w14:paraId="6B141A9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7</w:t>
            </w:r>
          </w:p>
        </w:tc>
        <w:tc>
          <w:tcPr>
            <w:tcW w:w="992" w:type="dxa"/>
            <w:shd w:val="clear" w:color="auto" w:fill="auto"/>
            <w:noWrap/>
            <w:vAlign w:val="center"/>
            <w:hideMark/>
          </w:tcPr>
          <w:p w14:paraId="7D4CAB9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15F4AE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5FB5C650" w14:textId="77777777" w:rsidTr="00900D00">
        <w:trPr>
          <w:trHeight w:val="300"/>
        </w:trPr>
        <w:tc>
          <w:tcPr>
            <w:tcW w:w="1547" w:type="dxa"/>
            <w:shd w:val="clear" w:color="auto" w:fill="auto"/>
            <w:noWrap/>
            <w:vAlign w:val="center"/>
          </w:tcPr>
          <w:p w14:paraId="7AD25E86"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73812C1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shd w:val="clear" w:color="auto" w:fill="auto"/>
            <w:noWrap/>
            <w:vAlign w:val="center"/>
            <w:hideMark/>
          </w:tcPr>
          <w:p w14:paraId="3D867B67"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Hygraula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nitens</w:t>
            </w:r>
            <w:proofErr w:type="spellEnd"/>
          </w:p>
        </w:tc>
        <w:tc>
          <w:tcPr>
            <w:tcW w:w="4536" w:type="dxa"/>
            <w:shd w:val="clear" w:color="auto" w:fill="auto"/>
            <w:noWrap/>
            <w:vAlign w:val="center"/>
            <w:hideMark/>
          </w:tcPr>
          <w:p w14:paraId="6B38E5AC"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00CFEDB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shd w:val="clear" w:color="auto" w:fill="auto"/>
            <w:noWrap/>
            <w:vAlign w:val="center"/>
            <w:hideMark/>
          </w:tcPr>
          <w:p w14:paraId="43DF9DF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4BBB25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ABF9385" w14:textId="77777777" w:rsidTr="00900D00">
        <w:trPr>
          <w:trHeight w:val="300"/>
        </w:trPr>
        <w:tc>
          <w:tcPr>
            <w:tcW w:w="1547" w:type="dxa"/>
            <w:shd w:val="clear" w:color="auto" w:fill="auto"/>
            <w:noWrap/>
            <w:vAlign w:val="center"/>
          </w:tcPr>
          <w:p w14:paraId="5B85DE13"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39A57823"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shd w:val="clear" w:color="auto" w:fill="auto"/>
            <w:noWrap/>
            <w:vAlign w:val="center"/>
            <w:hideMark/>
          </w:tcPr>
          <w:p w14:paraId="1BFEAC83"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Nomophila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corticalis</w:t>
            </w:r>
            <w:proofErr w:type="spellEnd"/>
          </w:p>
        </w:tc>
        <w:tc>
          <w:tcPr>
            <w:tcW w:w="4536" w:type="dxa"/>
            <w:shd w:val="clear" w:color="auto" w:fill="auto"/>
            <w:noWrap/>
            <w:vAlign w:val="center"/>
            <w:hideMark/>
          </w:tcPr>
          <w:p w14:paraId="142CD03F"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163DAC4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5706B36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371E26B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F5484E5" w14:textId="77777777" w:rsidTr="00900D00">
        <w:trPr>
          <w:trHeight w:val="300"/>
        </w:trPr>
        <w:tc>
          <w:tcPr>
            <w:tcW w:w="1547" w:type="dxa"/>
            <w:shd w:val="clear" w:color="auto" w:fill="auto"/>
            <w:noWrap/>
            <w:vAlign w:val="center"/>
          </w:tcPr>
          <w:p w14:paraId="428B1DC6"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6E020134"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shd w:val="clear" w:color="auto" w:fill="auto"/>
            <w:noWrap/>
            <w:vAlign w:val="center"/>
            <w:hideMark/>
          </w:tcPr>
          <w:p w14:paraId="5DF524A5"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Syntonarcha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iriastis</w:t>
            </w:r>
            <w:proofErr w:type="spellEnd"/>
          </w:p>
        </w:tc>
        <w:tc>
          <w:tcPr>
            <w:tcW w:w="4536" w:type="dxa"/>
            <w:shd w:val="clear" w:color="auto" w:fill="auto"/>
            <w:noWrap/>
            <w:vAlign w:val="center"/>
            <w:hideMark/>
          </w:tcPr>
          <w:p w14:paraId="208BB86B"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2B2E989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35A1C4A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1A014F8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22AAA4D" w14:textId="77777777" w:rsidTr="00900D00">
        <w:trPr>
          <w:trHeight w:val="300"/>
        </w:trPr>
        <w:tc>
          <w:tcPr>
            <w:tcW w:w="1547" w:type="dxa"/>
            <w:shd w:val="clear" w:color="auto" w:fill="auto"/>
            <w:noWrap/>
            <w:vAlign w:val="center"/>
          </w:tcPr>
          <w:p w14:paraId="287B2E64"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18AF8D12"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Depressariidae</w:t>
            </w:r>
            <w:proofErr w:type="spellEnd"/>
          </w:p>
        </w:tc>
        <w:tc>
          <w:tcPr>
            <w:tcW w:w="2704" w:type="dxa"/>
            <w:shd w:val="clear" w:color="auto" w:fill="auto"/>
            <w:noWrap/>
            <w:vAlign w:val="center"/>
            <w:hideMark/>
          </w:tcPr>
          <w:p w14:paraId="21C39DBE"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Eupselia</w:t>
            </w:r>
            <w:proofErr w:type="spellEnd"/>
            <w:r w:rsidRPr="00D17C5B">
              <w:rPr>
                <w:rFonts w:ascii="Calibri" w:eastAsia="Times New Roman" w:hAnsi="Calibri" w:cs="Times New Roman"/>
                <w:i/>
                <w:color w:val="000000"/>
                <w:sz w:val="22"/>
                <w:szCs w:val="22"/>
                <w:lang w:val="en-US"/>
              </w:rPr>
              <w:t xml:space="preserve"> sp. ANICMK55</w:t>
            </w:r>
          </w:p>
        </w:tc>
        <w:tc>
          <w:tcPr>
            <w:tcW w:w="4536" w:type="dxa"/>
            <w:shd w:val="clear" w:color="auto" w:fill="auto"/>
            <w:noWrap/>
            <w:vAlign w:val="center"/>
            <w:hideMark/>
          </w:tcPr>
          <w:p w14:paraId="68875052"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2A2152E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5B75233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37D56FB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4ABDE1EC" w14:textId="77777777" w:rsidTr="00900D00">
        <w:trPr>
          <w:trHeight w:val="300"/>
        </w:trPr>
        <w:tc>
          <w:tcPr>
            <w:tcW w:w="1547" w:type="dxa"/>
            <w:shd w:val="clear" w:color="auto" w:fill="auto"/>
            <w:noWrap/>
            <w:vAlign w:val="center"/>
          </w:tcPr>
          <w:p w14:paraId="09D40D04"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2703F90B"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Depressariidae</w:t>
            </w:r>
            <w:proofErr w:type="spellEnd"/>
          </w:p>
        </w:tc>
        <w:tc>
          <w:tcPr>
            <w:tcW w:w="2704" w:type="dxa"/>
            <w:shd w:val="clear" w:color="auto" w:fill="auto"/>
            <w:noWrap/>
            <w:vAlign w:val="center"/>
            <w:hideMark/>
          </w:tcPr>
          <w:p w14:paraId="5E75E360"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Thudaca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haplonota</w:t>
            </w:r>
            <w:proofErr w:type="spellEnd"/>
          </w:p>
        </w:tc>
        <w:tc>
          <w:tcPr>
            <w:tcW w:w="4536" w:type="dxa"/>
            <w:shd w:val="clear" w:color="auto" w:fill="auto"/>
            <w:noWrap/>
            <w:vAlign w:val="center"/>
            <w:hideMark/>
          </w:tcPr>
          <w:p w14:paraId="6BA0C58B"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11C7666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29AF348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417F466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A6A67DF" w14:textId="77777777" w:rsidTr="00900D00">
        <w:trPr>
          <w:trHeight w:val="300"/>
        </w:trPr>
        <w:tc>
          <w:tcPr>
            <w:tcW w:w="1547" w:type="dxa"/>
            <w:shd w:val="clear" w:color="auto" w:fill="auto"/>
            <w:noWrap/>
            <w:vAlign w:val="center"/>
          </w:tcPr>
          <w:p w14:paraId="7190ED27"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FE6E9E0"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Erebidae</w:t>
            </w:r>
            <w:proofErr w:type="spellEnd"/>
          </w:p>
        </w:tc>
        <w:tc>
          <w:tcPr>
            <w:tcW w:w="2704" w:type="dxa"/>
            <w:shd w:val="clear" w:color="auto" w:fill="auto"/>
            <w:noWrap/>
            <w:vAlign w:val="center"/>
            <w:hideMark/>
          </w:tcPr>
          <w:p w14:paraId="38A72831"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Calathusa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ischnodes</w:t>
            </w:r>
            <w:proofErr w:type="spellEnd"/>
          </w:p>
        </w:tc>
        <w:tc>
          <w:tcPr>
            <w:tcW w:w="4536" w:type="dxa"/>
            <w:shd w:val="clear" w:color="auto" w:fill="auto"/>
            <w:noWrap/>
            <w:vAlign w:val="center"/>
            <w:hideMark/>
          </w:tcPr>
          <w:p w14:paraId="7FBDB644"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2C06401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06D4C5A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2BAEC28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D02BADA" w14:textId="77777777" w:rsidTr="00900D00">
        <w:trPr>
          <w:trHeight w:val="300"/>
        </w:trPr>
        <w:tc>
          <w:tcPr>
            <w:tcW w:w="1547" w:type="dxa"/>
            <w:shd w:val="clear" w:color="auto" w:fill="auto"/>
            <w:noWrap/>
            <w:vAlign w:val="center"/>
          </w:tcPr>
          <w:p w14:paraId="0F1FCF40"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25E79A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Erebidae</w:t>
            </w:r>
            <w:proofErr w:type="spellEnd"/>
          </w:p>
        </w:tc>
        <w:tc>
          <w:tcPr>
            <w:tcW w:w="2704" w:type="dxa"/>
            <w:shd w:val="clear" w:color="auto" w:fill="auto"/>
            <w:noWrap/>
            <w:vAlign w:val="center"/>
            <w:hideMark/>
          </w:tcPr>
          <w:p w14:paraId="0D6EE13B"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Pandesma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submurina</w:t>
            </w:r>
            <w:proofErr w:type="spellEnd"/>
          </w:p>
        </w:tc>
        <w:tc>
          <w:tcPr>
            <w:tcW w:w="4536" w:type="dxa"/>
            <w:shd w:val="clear" w:color="auto" w:fill="auto"/>
            <w:noWrap/>
            <w:vAlign w:val="center"/>
            <w:hideMark/>
          </w:tcPr>
          <w:p w14:paraId="71C33FD0"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6A74154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shd w:val="clear" w:color="auto" w:fill="auto"/>
            <w:noWrap/>
            <w:vAlign w:val="center"/>
            <w:hideMark/>
          </w:tcPr>
          <w:p w14:paraId="02615BC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6C0A94F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774C55B5" w14:textId="77777777" w:rsidTr="00900D00">
        <w:trPr>
          <w:trHeight w:val="300"/>
        </w:trPr>
        <w:tc>
          <w:tcPr>
            <w:tcW w:w="1547" w:type="dxa"/>
            <w:shd w:val="clear" w:color="auto" w:fill="auto"/>
            <w:noWrap/>
            <w:vAlign w:val="center"/>
          </w:tcPr>
          <w:p w14:paraId="1CC7213A"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1E52746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Galacticidae</w:t>
            </w:r>
            <w:proofErr w:type="spellEnd"/>
          </w:p>
        </w:tc>
        <w:tc>
          <w:tcPr>
            <w:tcW w:w="2704" w:type="dxa"/>
            <w:shd w:val="clear" w:color="auto" w:fill="auto"/>
            <w:noWrap/>
            <w:vAlign w:val="center"/>
            <w:hideMark/>
          </w:tcPr>
          <w:p w14:paraId="5C4968F1"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Homadaula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myriospila</w:t>
            </w:r>
            <w:proofErr w:type="spellEnd"/>
          </w:p>
        </w:tc>
        <w:tc>
          <w:tcPr>
            <w:tcW w:w="4536" w:type="dxa"/>
            <w:shd w:val="clear" w:color="auto" w:fill="auto"/>
            <w:noWrap/>
            <w:vAlign w:val="center"/>
            <w:hideMark/>
          </w:tcPr>
          <w:p w14:paraId="074BBC3F"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7F81766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24A946F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D14F01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r>
      <w:tr w:rsidR="00214634" w:rsidRPr="00D17C5B" w14:paraId="2136AF1F" w14:textId="77777777" w:rsidTr="00900D00">
        <w:trPr>
          <w:trHeight w:val="300"/>
        </w:trPr>
        <w:tc>
          <w:tcPr>
            <w:tcW w:w="1547" w:type="dxa"/>
            <w:shd w:val="clear" w:color="auto" w:fill="auto"/>
            <w:noWrap/>
            <w:vAlign w:val="center"/>
          </w:tcPr>
          <w:p w14:paraId="46810467"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E92C2CD"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Gelechiidae</w:t>
            </w:r>
            <w:proofErr w:type="spellEnd"/>
          </w:p>
        </w:tc>
        <w:tc>
          <w:tcPr>
            <w:tcW w:w="2704" w:type="dxa"/>
            <w:shd w:val="clear" w:color="auto" w:fill="auto"/>
            <w:noWrap/>
            <w:vAlign w:val="center"/>
            <w:hideMark/>
          </w:tcPr>
          <w:p w14:paraId="3F48151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Anarsia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molybdota</w:t>
            </w:r>
            <w:proofErr w:type="spellEnd"/>
          </w:p>
        </w:tc>
        <w:tc>
          <w:tcPr>
            <w:tcW w:w="4536" w:type="dxa"/>
            <w:shd w:val="clear" w:color="auto" w:fill="auto"/>
            <w:noWrap/>
            <w:vAlign w:val="center"/>
            <w:hideMark/>
          </w:tcPr>
          <w:p w14:paraId="4B5D7B9A"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5C5BACE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4404A0E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09CFA3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51170F8F" w14:textId="77777777" w:rsidTr="00900D00">
        <w:trPr>
          <w:trHeight w:val="300"/>
        </w:trPr>
        <w:tc>
          <w:tcPr>
            <w:tcW w:w="1547" w:type="dxa"/>
            <w:shd w:val="clear" w:color="auto" w:fill="auto"/>
            <w:noWrap/>
            <w:vAlign w:val="center"/>
          </w:tcPr>
          <w:p w14:paraId="49E90E21"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CCFF37A"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Geometridae</w:t>
            </w:r>
            <w:proofErr w:type="spellEnd"/>
          </w:p>
        </w:tc>
        <w:tc>
          <w:tcPr>
            <w:tcW w:w="2704" w:type="dxa"/>
            <w:shd w:val="clear" w:color="auto" w:fill="auto"/>
            <w:noWrap/>
            <w:vAlign w:val="center"/>
            <w:hideMark/>
          </w:tcPr>
          <w:p w14:paraId="20BC4545"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Chlenomorpha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lygdina</w:t>
            </w:r>
            <w:proofErr w:type="spellEnd"/>
          </w:p>
        </w:tc>
        <w:tc>
          <w:tcPr>
            <w:tcW w:w="4536" w:type="dxa"/>
            <w:shd w:val="clear" w:color="auto" w:fill="auto"/>
            <w:noWrap/>
            <w:vAlign w:val="center"/>
            <w:hideMark/>
          </w:tcPr>
          <w:p w14:paraId="71BA3983"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103D417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shd w:val="clear" w:color="auto" w:fill="auto"/>
            <w:noWrap/>
            <w:vAlign w:val="center"/>
            <w:hideMark/>
          </w:tcPr>
          <w:p w14:paraId="1904406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53286E2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r>
      <w:tr w:rsidR="00214634" w:rsidRPr="00D17C5B" w14:paraId="77D87EA6" w14:textId="77777777" w:rsidTr="00900D00">
        <w:trPr>
          <w:trHeight w:val="300"/>
        </w:trPr>
        <w:tc>
          <w:tcPr>
            <w:tcW w:w="1547" w:type="dxa"/>
            <w:shd w:val="clear" w:color="auto" w:fill="auto"/>
            <w:noWrap/>
            <w:vAlign w:val="center"/>
          </w:tcPr>
          <w:p w14:paraId="7CBCB3AB"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6E459557"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Geometridae</w:t>
            </w:r>
            <w:proofErr w:type="spellEnd"/>
          </w:p>
        </w:tc>
        <w:tc>
          <w:tcPr>
            <w:tcW w:w="2704" w:type="dxa"/>
            <w:shd w:val="clear" w:color="auto" w:fill="auto"/>
            <w:noWrap/>
            <w:vAlign w:val="center"/>
            <w:hideMark/>
          </w:tcPr>
          <w:p w14:paraId="7E7F0BEF"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Chloroclystis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insigillata</w:t>
            </w:r>
            <w:proofErr w:type="spellEnd"/>
          </w:p>
        </w:tc>
        <w:tc>
          <w:tcPr>
            <w:tcW w:w="4536" w:type="dxa"/>
            <w:shd w:val="clear" w:color="auto" w:fill="auto"/>
            <w:noWrap/>
            <w:vAlign w:val="center"/>
            <w:hideMark/>
          </w:tcPr>
          <w:p w14:paraId="6AF9CE3A"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0C69716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6</w:t>
            </w:r>
          </w:p>
        </w:tc>
        <w:tc>
          <w:tcPr>
            <w:tcW w:w="992" w:type="dxa"/>
            <w:shd w:val="clear" w:color="auto" w:fill="auto"/>
            <w:noWrap/>
            <w:vAlign w:val="center"/>
            <w:hideMark/>
          </w:tcPr>
          <w:p w14:paraId="442FFFF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07A88A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B7F368D" w14:textId="77777777" w:rsidTr="00900D00">
        <w:trPr>
          <w:trHeight w:val="300"/>
        </w:trPr>
        <w:tc>
          <w:tcPr>
            <w:tcW w:w="1547" w:type="dxa"/>
            <w:shd w:val="clear" w:color="auto" w:fill="auto"/>
            <w:noWrap/>
            <w:vAlign w:val="center"/>
          </w:tcPr>
          <w:p w14:paraId="477F914E"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3F62B0A"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Geometridae</w:t>
            </w:r>
            <w:proofErr w:type="spellEnd"/>
          </w:p>
        </w:tc>
        <w:tc>
          <w:tcPr>
            <w:tcW w:w="2704" w:type="dxa"/>
            <w:shd w:val="clear" w:color="auto" w:fill="auto"/>
            <w:noWrap/>
            <w:vAlign w:val="center"/>
            <w:hideMark/>
          </w:tcPr>
          <w:p w14:paraId="15DDDFF9"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Ciampa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arietaria</w:t>
            </w:r>
            <w:proofErr w:type="spellEnd"/>
          </w:p>
        </w:tc>
        <w:tc>
          <w:tcPr>
            <w:tcW w:w="4536" w:type="dxa"/>
            <w:shd w:val="clear" w:color="auto" w:fill="auto"/>
            <w:noWrap/>
            <w:vAlign w:val="center"/>
            <w:hideMark/>
          </w:tcPr>
          <w:p w14:paraId="7BE615EA"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 xml:space="preserve">Brown Pasture </w:t>
            </w:r>
            <w:proofErr w:type="spellStart"/>
            <w:r w:rsidRPr="00D17C5B">
              <w:rPr>
                <w:rFonts w:ascii="Calibri" w:eastAsia="Times New Roman" w:hAnsi="Calibri" w:cs="Times New Roman"/>
                <w:color w:val="000000"/>
                <w:sz w:val="22"/>
                <w:szCs w:val="22"/>
                <w:lang w:val="en-US"/>
              </w:rPr>
              <w:t>Looper</w:t>
            </w:r>
            <w:proofErr w:type="spellEnd"/>
          </w:p>
        </w:tc>
        <w:tc>
          <w:tcPr>
            <w:tcW w:w="1276" w:type="dxa"/>
            <w:shd w:val="clear" w:color="auto" w:fill="auto"/>
            <w:noWrap/>
            <w:vAlign w:val="center"/>
            <w:hideMark/>
          </w:tcPr>
          <w:p w14:paraId="44E3B6A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6EE22BC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5B77E8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4F136538" w14:textId="77777777" w:rsidTr="00900D00">
        <w:trPr>
          <w:trHeight w:val="300"/>
        </w:trPr>
        <w:tc>
          <w:tcPr>
            <w:tcW w:w="1547" w:type="dxa"/>
            <w:shd w:val="clear" w:color="auto" w:fill="auto"/>
            <w:noWrap/>
            <w:vAlign w:val="center"/>
          </w:tcPr>
          <w:p w14:paraId="7A5C89C6"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4B1E66D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Geometridae</w:t>
            </w:r>
            <w:proofErr w:type="spellEnd"/>
          </w:p>
        </w:tc>
        <w:tc>
          <w:tcPr>
            <w:tcW w:w="2704" w:type="dxa"/>
            <w:shd w:val="clear" w:color="auto" w:fill="auto"/>
            <w:noWrap/>
            <w:vAlign w:val="center"/>
            <w:hideMark/>
          </w:tcPr>
          <w:p w14:paraId="685D28E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Poecilasthena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pulchraria</w:t>
            </w:r>
            <w:proofErr w:type="spellEnd"/>
          </w:p>
        </w:tc>
        <w:tc>
          <w:tcPr>
            <w:tcW w:w="4536" w:type="dxa"/>
            <w:shd w:val="clear" w:color="auto" w:fill="auto"/>
            <w:noWrap/>
            <w:vAlign w:val="center"/>
            <w:hideMark/>
          </w:tcPr>
          <w:p w14:paraId="58F68F4A"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Green Looping caterpillar</w:t>
            </w:r>
          </w:p>
        </w:tc>
        <w:tc>
          <w:tcPr>
            <w:tcW w:w="1276" w:type="dxa"/>
            <w:shd w:val="clear" w:color="auto" w:fill="auto"/>
            <w:noWrap/>
            <w:vAlign w:val="center"/>
            <w:hideMark/>
          </w:tcPr>
          <w:p w14:paraId="05E3E94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shd w:val="clear" w:color="auto" w:fill="auto"/>
            <w:noWrap/>
            <w:vAlign w:val="center"/>
            <w:hideMark/>
          </w:tcPr>
          <w:p w14:paraId="1378B85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19438A0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9C3E9A4" w14:textId="77777777" w:rsidTr="00900D00">
        <w:trPr>
          <w:trHeight w:val="300"/>
        </w:trPr>
        <w:tc>
          <w:tcPr>
            <w:tcW w:w="1547" w:type="dxa"/>
            <w:shd w:val="clear" w:color="auto" w:fill="auto"/>
            <w:noWrap/>
            <w:vAlign w:val="center"/>
          </w:tcPr>
          <w:p w14:paraId="361EE90A"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ADEFA59"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Geometridae</w:t>
            </w:r>
            <w:proofErr w:type="spellEnd"/>
          </w:p>
        </w:tc>
        <w:tc>
          <w:tcPr>
            <w:tcW w:w="2704" w:type="dxa"/>
            <w:shd w:val="clear" w:color="auto" w:fill="auto"/>
            <w:noWrap/>
            <w:vAlign w:val="center"/>
            <w:hideMark/>
          </w:tcPr>
          <w:p w14:paraId="373720BE"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Syneora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nigrilinea</w:t>
            </w:r>
            <w:proofErr w:type="spellEnd"/>
          </w:p>
        </w:tc>
        <w:tc>
          <w:tcPr>
            <w:tcW w:w="4536" w:type="dxa"/>
            <w:shd w:val="clear" w:color="auto" w:fill="auto"/>
            <w:noWrap/>
            <w:vAlign w:val="center"/>
            <w:hideMark/>
          </w:tcPr>
          <w:p w14:paraId="58EFEEE4"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07AC80D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7FD6792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61F4072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r>
      <w:tr w:rsidR="00214634" w:rsidRPr="00D17C5B" w14:paraId="56A6BAF9" w14:textId="77777777" w:rsidTr="00900D00">
        <w:trPr>
          <w:trHeight w:val="300"/>
        </w:trPr>
        <w:tc>
          <w:tcPr>
            <w:tcW w:w="1547" w:type="dxa"/>
            <w:shd w:val="clear" w:color="auto" w:fill="auto"/>
            <w:noWrap/>
            <w:vAlign w:val="center"/>
          </w:tcPr>
          <w:p w14:paraId="1BE71D6F"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C60F189"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Hepialidae</w:t>
            </w:r>
            <w:proofErr w:type="spellEnd"/>
          </w:p>
        </w:tc>
        <w:tc>
          <w:tcPr>
            <w:tcW w:w="2704" w:type="dxa"/>
            <w:shd w:val="clear" w:color="auto" w:fill="auto"/>
            <w:noWrap/>
            <w:vAlign w:val="center"/>
            <w:hideMark/>
          </w:tcPr>
          <w:p w14:paraId="7E1ECFCF"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Abantiades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hydrographus</w:t>
            </w:r>
            <w:proofErr w:type="spellEnd"/>
          </w:p>
        </w:tc>
        <w:tc>
          <w:tcPr>
            <w:tcW w:w="4536" w:type="dxa"/>
            <w:shd w:val="clear" w:color="auto" w:fill="auto"/>
            <w:noWrap/>
            <w:vAlign w:val="center"/>
            <w:hideMark/>
          </w:tcPr>
          <w:p w14:paraId="7F173D7E"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399F105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shd w:val="clear" w:color="auto" w:fill="auto"/>
            <w:noWrap/>
            <w:vAlign w:val="center"/>
            <w:hideMark/>
          </w:tcPr>
          <w:p w14:paraId="2643E14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1525652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r>
      <w:tr w:rsidR="00214634" w:rsidRPr="00D17C5B" w14:paraId="33F08F56" w14:textId="77777777" w:rsidTr="00900D00">
        <w:trPr>
          <w:trHeight w:val="300"/>
        </w:trPr>
        <w:tc>
          <w:tcPr>
            <w:tcW w:w="1547" w:type="dxa"/>
            <w:shd w:val="clear" w:color="auto" w:fill="auto"/>
            <w:noWrap/>
            <w:vAlign w:val="center"/>
          </w:tcPr>
          <w:p w14:paraId="555FBD92"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4F85F15"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Hepialidae</w:t>
            </w:r>
            <w:proofErr w:type="spellEnd"/>
          </w:p>
        </w:tc>
        <w:tc>
          <w:tcPr>
            <w:tcW w:w="2704" w:type="dxa"/>
            <w:shd w:val="clear" w:color="auto" w:fill="auto"/>
            <w:noWrap/>
            <w:vAlign w:val="center"/>
            <w:hideMark/>
          </w:tcPr>
          <w:p w14:paraId="576488B0"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Oxycanus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occidentalis</w:t>
            </w:r>
            <w:proofErr w:type="spellEnd"/>
          </w:p>
        </w:tc>
        <w:tc>
          <w:tcPr>
            <w:tcW w:w="4536" w:type="dxa"/>
            <w:shd w:val="clear" w:color="auto" w:fill="auto"/>
            <w:noWrap/>
            <w:vAlign w:val="center"/>
            <w:hideMark/>
          </w:tcPr>
          <w:p w14:paraId="46DC9C88"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186DEA0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4BB788C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5B06EE4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r>
      <w:tr w:rsidR="00214634" w:rsidRPr="00D17C5B" w14:paraId="24334D7A" w14:textId="77777777" w:rsidTr="00900D00">
        <w:trPr>
          <w:trHeight w:val="300"/>
        </w:trPr>
        <w:tc>
          <w:tcPr>
            <w:tcW w:w="1547" w:type="dxa"/>
            <w:shd w:val="clear" w:color="auto" w:fill="auto"/>
            <w:noWrap/>
            <w:vAlign w:val="center"/>
          </w:tcPr>
          <w:p w14:paraId="2EB792C9"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386F9D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Lasiocampinae</w:t>
            </w:r>
            <w:proofErr w:type="spellEnd"/>
          </w:p>
        </w:tc>
        <w:tc>
          <w:tcPr>
            <w:tcW w:w="2704" w:type="dxa"/>
            <w:shd w:val="clear" w:color="auto" w:fill="auto"/>
            <w:noWrap/>
            <w:vAlign w:val="center"/>
            <w:hideMark/>
          </w:tcPr>
          <w:p w14:paraId="7C2C931C"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Entometa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decorata</w:t>
            </w:r>
            <w:proofErr w:type="spellEnd"/>
          </w:p>
        </w:tc>
        <w:tc>
          <w:tcPr>
            <w:tcW w:w="4536" w:type="dxa"/>
            <w:shd w:val="clear" w:color="auto" w:fill="auto"/>
            <w:noWrap/>
            <w:vAlign w:val="center"/>
            <w:hideMark/>
          </w:tcPr>
          <w:p w14:paraId="551494BA"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119A91A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11</w:t>
            </w:r>
          </w:p>
        </w:tc>
        <w:tc>
          <w:tcPr>
            <w:tcW w:w="992" w:type="dxa"/>
            <w:shd w:val="clear" w:color="auto" w:fill="auto"/>
            <w:noWrap/>
            <w:vAlign w:val="center"/>
            <w:hideMark/>
          </w:tcPr>
          <w:p w14:paraId="71D213E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235237C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D5557FC" w14:textId="77777777" w:rsidTr="00900D00">
        <w:trPr>
          <w:trHeight w:val="300"/>
        </w:trPr>
        <w:tc>
          <w:tcPr>
            <w:tcW w:w="1547" w:type="dxa"/>
            <w:shd w:val="clear" w:color="auto" w:fill="auto"/>
            <w:noWrap/>
            <w:vAlign w:val="center"/>
          </w:tcPr>
          <w:p w14:paraId="5F2FF5EB"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4DFA25D7"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Limacodidae</w:t>
            </w:r>
            <w:proofErr w:type="spellEnd"/>
          </w:p>
        </w:tc>
        <w:tc>
          <w:tcPr>
            <w:tcW w:w="2704" w:type="dxa"/>
            <w:shd w:val="clear" w:color="auto" w:fill="auto"/>
            <w:noWrap/>
            <w:vAlign w:val="center"/>
            <w:hideMark/>
          </w:tcPr>
          <w:p w14:paraId="108A9169"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Pseudanapaea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dentifascia</w:t>
            </w:r>
            <w:proofErr w:type="spellEnd"/>
            <w:r>
              <w:rPr>
                <w:rFonts w:ascii="Calibri" w:eastAsia="Times New Roman" w:hAnsi="Calibri" w:cs="Times New Roman"/>
                <w:i/>
                <w:color w:val="000000"/>
                <w:sz w:val="22"/>
                <w:szCs w:val="22"/>
                <w:lang w:val="en-US"/>
              </w:rPr>
              <w:t>*</w:t>
            </w:r>
          </w:p>
        </w:tc>
        <w:tc>
          <w:tcPr>
            <w:tcW w:w="4536" w:type="dxa"/>
            <w:shd w:val="clear" w:color="auto" w:fill="auto"/>
            <w:noWrap/>
            <w:vAlign w:val="center"/>
            <w:hideMark/>
          </w:tcPr>
          <w:p w14:paraId="2EF916A1"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24E5DBC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shd w:val="clear" w:color="auto" w:fill="auto"/>
            <w:noWrap/>
            <w:vAlign w:val="center"/>
            <w:hideMark/>
          </w:tcPr>
          <w:p w14:paraId="212D517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629AF27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1D730D4" w14:textId="77777777" w:rsidTr="00900D00">
        <w:trPr>
          <w:trHeight w:val="300"/>
        </w:trPr>
        <w:tc>
          <w:tcPr>
            <w:tcW w:w="1547" w:type="dxa"/>
            <w:shd w:val="clear" w:color="auto" w:fill="auto"/>
            <w:noWrap/>
            <w:vAlign w:val="center"/>
          </w:tcPr>
          <w:p w14:paraId="7E1D4FAF"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4586F791"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Lymantriidae</w:t>
            </w:r>
            <w:proofErr w:type="spellEnd"/>
          </w:p>
        </w:tc>
        <w:tc>
          <w:tcPr>
            <w:tcW w:w="2704" w:type="dxa"/>
            <w:shd w:val="clear" w:color="auto" w:fill="auto"/>
            <w:noWrap/>
            <w:vAlign w:val="center"/>
            <w:hideMark/>
          </w:tcPr>
          <w:p w14:paraId="65D44D6A"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Leptocneria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reducta</w:t>
            </w:r>
            <w:proofErr w:type="spellEnd"/>
          </w:p>
        </w:tc>
        <w:tc>
          <w:tcPr>
            <w:tcW w:w="4536" w:type="dxa"/>
            <w:shd w:val="clear" w:color="auto" w:fill="auto"/>
            <w:noWrap/>
            <w:vAlign w:val="center"/>
            <w:hideMark/>
          </w:tcPr>
          <w:p w14:paraId="1CAAD040"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White Cedar Moth</w:t>
            </w:r>
          </w:p>
        </w:tc>
        <w:tc>
          <w:tcPr>
            <w:tcW w:w="1276" w:type="dxa"/>
            <w:shd w:val="clear" w:color="auto" w:fill="auto"/>
            <w:noWrap/>
            <w:vAlign w:val="center"/>
            <w:hideMark/>
          </w:tcPr>
          <w:p w14:paraId="6003DA9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14</w:t>
            </w:r>
          </w:p>
        </w:tc>
        <w:tc>
          <w:tcPr>
            <w:tcW w:w="992" w:type="dxa"/>
            <w:shd w:val="clear" w:color="auto" w:fill="auto"/>
            <w:noWrap/>
            <w:vAlign w:val="center"/>
            <w:hideMark/>
          </w:tcPr>
          <w:p w14:paraId="0EE5238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78FC72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517BC56F" w14:textId="77777777" w:rsidTr="00900D00">
        <w:trPr>
          <w:trHeight w:val="300"/>
        </w:trPr>
        <w:tc>
          <w:tcPr>
            <w:tcW w:w="1547" w:type="dxa"/>
            <w:shd w:val="clear" w:color="auto" w:fill="auto"/>
            <w:noWrap/>
            <w:vAlign w:val="center"/>
          </w:tcPr>
          <w:p w14:paraId="277907D0"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692D8563"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1263041B"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Agrotis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ipsilon</w:t>
            </w:r>
            <w:proofErr w:type="spellEnd"/>
          </w:p>
        </w:tc>
        <w:tc>
          <w:tcPr>
            <w:tcW w:w="4536" w:type="dxa"/>
            <w:shd w:val="clear" w:color="auto" w:fill="auto"/>
            <w:noWrap/>
            <w:vAlign w:val="center"/>
            <w:hideMark/>
          </w:tcPr>
          <w:p w14:paraId="7BA12AD0"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Dark Sword-grass; Black Cutworm</w:t>
            </w:r>
          </w:p>
        </w:tc>
        <w:tc>
          <w:tcPr>
            <w:tcW w:w="1276" w:type="dxa"/>
            <w:shd w:val="clear" w:color="auto" w:fill="auto"/>
            <w:noWrap/>
            <w:vAlign w:val="center"/>
            <w:hideMark/>
          </w:tcPr>
          <w:p w14:paraId="70F477C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14</w:t>
            </w:r>
          </w:p>
        </w:tc>
        <w:tc>
          <w:tcPr>
            <w:tcW w:w="992" w:type="dxa"/>
            <w:shd w:val="clear" w:color="auto" w:fill="auto"/>
            <w:noWrap/>
            <w:vAlign w:val="center"/>
            <w:hideMark/>
          </w:tcPr>
          <w:p w14:paraId="6DA4F89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6CE2BD0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4D5C565" w14:textId="77777777" w:rsidTr="00900D00">
        <w:trPr>
          <w:trHeight w:val="300"/>
        </w:trPr>
        <w:tc>
          <w:tcPr>
            <w:tcW w:w="1547" w:type="dxa"/>
            <w:shd w:val="clear" w:color="auto" w:fill="auto"/>
            <w:noWrap/>
            <w:vAlign w:val="center"/>
          </w:tcPr>
          <w:p w14:paraId="14521D33"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2D36FA41"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312B697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Agrotis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munda</w:t>
            </w:r>
            <w:proofErr w:type="spellEnd"/>
          </w:p>
        </w:tc>
        <w:tc>
          <w:tcPr>
            <w:tcW w:w="4536" w:type="dxa"/>
            <w:shd w:val="clear" w:color="auto" w:fill="auto"/>
            <w:noWrap/>
            <w:vAlign w:val="center"/>
            <w:hideMark/>
          </w:tcPr>
          <w:p w14:paraId="697958CF"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Brown Cutworm; Pink Cutworm</w:t>
            </w:r>
          </w:p>
        </w:tc>
        <w:tc>
          <w:tcPr>
            <w:tcW w:w="1276" w:type="dxa"/>
            <w:shd w:val="clear" w:color="auto" w:fill="auto"/>
            <w:noWrap/>
            <w:vAlign w:val="center"/>
            <w:hideMark/>
          </w:tcPr>
          <w:p w14:paraId="6F50FCF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53</w:t>
            </w:r>
          </w:p>
        </w:tc>
        <w:tc>
          <w:tcPr>
            <w:tcW w:w="992" w:type="dxa"/>
            <w:shd w:val="clear" w:color="auto" w:fill="auto"/>
            <w:noWrap/>
            <w:vAlign w:val="center"/>
            <w:hideMark/>
          </w:tcPr>
          <w:p w14:paraId="1104EAD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4B3126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7944056" w14:textId="77777777" w:rsidTr="00900D00">
        <w:trPr>
          <w:trHeight w:val="300"/>
        </w:trPr>
        <w:tc>
          <w:tcPr>
            <w:tcW w:w="1547" w:type="dxa"/>
            <w:shd w:val="clear" w:color="auto" w:fill="auto"/>
            <w:noWrap/>
            <w:vAlign w:val="center"/>
          </w:tcPr>
          <w:p w14:paraId="78029492"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160A9FED"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30A5F661"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Agrotis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porphyricollis</w:t>
            </w:r>
            <w:proofErr w:type="spellEnd"/>
          </w:p>
        </w:tc>
        <w:tc>
          <w:tcPr>
            <w:tcW w:w="4536" w:type="dxa"/>
            <w:shd w:val="clear" w:color="auto" w:fill="auto"/>
            <w:noWrap/>
            <w:vAlign w:val="center"/>
            <w:hideMark/>
          </w:tcPr>
          <w:p w14:paraId="69E9B250"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Variable Cutworm</w:t>
            </w:r>
          </w:p>
        </w:tc>
        <w:tc>
          <w:tcPr>
            <w:tcW w:w="1276" w:type="dxa"/>
            <w:shd w:val="clear" w:color="auto" w:fill="auto"/>
            <w:noWrap/>
            <w:vAlign w:val="center"/>
            <w:hideMark/>
          </w:tcPr>
          <w:p w14:paraId="456AA76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17</w:t>
            </w:r>
          </w:p>
        </w:tc>
        <w:tc>
          <w:tcPr>
            <w:tcW w:w="992" w:type="dxa"/>
            <w:shd w:val="clear" w:color="auto" w:fill="auto"/>
            <w:noWrap/>
            <w:vAlign w:val="center"/>
            <w:hideMark/>
          </w:tcPr>
          <w:p w14:paraId="27A56D1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1057E90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D7EC62E" w14:textId="77777777" w:rsidTr="00900D00">
        <w:trPr>
          <w:trHeight w:val="300"/>
        </w:trPr>
        <w:tc>
          <w:tcPr>
            <w:tcW w:w="1547" w:type="dxa"/>
            <w:shd w:val="clear" w:color="auto" w:fill="auto"/>
            <w:noWrap/>
            <w:vAlign w:val="center"/>
          </w:tcPr>
          <w:p w14:paraId="2D74E7F4"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78F344C4"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27A21E32"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Aquita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tactalis</w:t>
            </w:r>
            <w:proofErr w:type="spellEnd"/>
          </w:p>
        </w:tc>
        <w:tc>
          <w:tcPr>
            <w:tcW w:w="4536" w:type="dxa"/>
            <w:shd w:val="clear" w:color="auto" w:fill="auto"/>
            <w:noWrap/>
            <w:vAlign w:val="center"/>
            <w:hideMark/>
          </w:tcPr>
          <w:p w14:paraId="116D3BE9"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26A001A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636C63B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503A73F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55A276B1" w14:textId="77777777" w:rsidTr="00900D00">
        <w:trPr>
          <w:trHeight w:val="300"/>
        </w:trPr>
        <w:tc>
          <w:tcPr>
            <w:tcW w:w="1547" w:type="dxa"/>
            <w:shd w:val="clear" w:color="auto" w:fill="auto"/>
            <w:noWrap/>
            <w:vAlign w:val="center"/>
          </w:tcPr>
          <w:p w14:paraId="3385C68D"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2E1EE22B"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71D76861"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Athetis</w:t>
            </w:r>
            <w:proofErr w:type="spellEnd"/>
            <w:r w:rsidRPr="00D17C5B">
              <w:rPr>
                <w:rFonts w:ascii="Calibri" w:eastAsia="Times New Roman" w:hAnsi="Calibri" w:cs="Times New Roman"/>
                <w:i/>
                <w:color w:val="000000"/>
                <w:sz w:val="22"/>
                <w:szCs w:val="22"/>
                <w:lang w:val="en-US"/>
              </w:rPr>
              <w:t xml:space="preserve"> tenuis</w:t>
            </w:r>
          </w:p>
        </w:tc>
        <w:tc>
          <w:tcPr>
            <w:tcW w:w="4536" w:type="dxa"/>
            <w:shd w:val="clear" w:color="auto" w:fill="auto"/>
            <w:noWrap/>
            <w:vAlign w:val="center"/>
            <w:hideMark/>
          </w:tcPr>
          <w:p w14:paraId="6FCC4C7E"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0B9F765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shd w:val="clear" w:color="auto" w:fill="auto"/>
            <w:noWrap/>
            <w:vAlign w:val="center"/>
            <w:hideMark/>
          </w:tcPr>
          <w:p w14:paraId="7F8B7EC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258AB73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6C44912" w14:textId="77777777" w:rsidTr="00900D00">
        <w:trPr>
          <w:trHeight w:val="300"/>
        </w:trPr>
        <w:tc>
          <w:tcPr>
            <w:tcW w:w="1547" w:type="dxa"/>
            <w:shd w:val="clear" w:color="auto" w:fill="auto"/>
            <w:noWrap/>
            <w:vAlign w:val="center"/>
          </w:tcPr>
          <w:p w14:paraId="54B03E5D"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8555C5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4DC528D0"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Commonia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hesychima</w:t>
            </w:r>
            <w:proofErr w:type="spellEnd"/>
          </w:p>
        </w:tc>
        <w:tc>
          <w:tcPr>
            <w:tcW w:w="4536" w:type="dxa"/>
            <w:shd w:val="clear" w:color="auto" w:fill="auto"/>
            <w:noWrap/>
            <w:vAlign w:val="center"/>
            <w:hideMark/>
          </w:tcPr>
          <w:p w14:paraId="1FBB82EA"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779A0C3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6BD2B50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D789A4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0F8BA29C" w14:textId="77777777" w:rsidTr="00900D00">
        <w:trPr>
          <w:trHeight w:val="300"/>
        </w:trPr>
        <w:tc>
          <w:tcPr>
            <w:tcW w:w="1547" w:type="dxa"/>
            <w:shd w:val="clear" w:color="auto" w:fill="auto"/>
            <w:noWrap/>
            <w:vAlign w:val="center"/>
          </w:tcPr>
          <w:p w14:paraId="13343439"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4C42BC6"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04D02632"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Helicoverpa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punctigera</w:t>
            </w:r>
            <w:proofErr w:type="spellEnd"/>
          </w:p>
        </w:tc>
        <w:tc>
          <w:tcPr>
            <w:tcW w:w="4536" w:type="dxa"/>
            <w:shd w:val="clear" w:color="auto" w:fill="auto"/>
            <w:noWrap/>
            <w:vAlign w:val="center"/>
            <w:hideMark/>
          </w:tcPr>
          <w:p w14:paraId="405608C8"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Native Budworm; Australian Budworm</w:t>
            </w:r>
          </w:p>
        </w:tc>
        <w:tc>
          <w:tcPr>
            <w:tcW w:w="1276" w:type="dxa"/>
            <w:shd w:val="clear" w:color="auto" w:fill="auto"/>
            <w:noWrap/>
            <w:vAlign w:val="center"/>
            <w:hideMark/>
          </w:tcPr>
          <w:p w14:paraId="3F9BB87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5400CF4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3E1D928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4E230B6A" w14:textId="77777777" w:rsidTr="00900D00">
        <w:trPr>
          <w:trHeight w:val="300"/>
        </w:trPr>
        <w:tc>
          <w:tcPr>
            <w:tcW w:w="1547" w:type="dxa"/>
            <w:shd w:val="clear" w:color="auto" w:fill="auto"/>
            <w:noWrap/>
            <w:vAlign w:val="center"/>
          </w:tcPr>
          <w:p w14:paraId="7AE9F26A"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7C05D21A"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065A2A8E"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Heliothis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punctifera</w:t>
            </w:r>
            <w:proofErr w:type="spellEnd"/>
          </w:p>
        </w:tc>
        <w:tc>
          <w:tcPr>
            <w:tcW w:w="4536" w:type="dxa"/>
            <w:shd w:val="clear" w:color="auto" w:fill="auto"/>
            <w:noWrap/>
            <w:vAlign w:val="center"/>
            <w:hideMark/>
          </w:tcPr>
          <w:p w14:paraId="4C1F4DD8"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Lesser Budworm</w:t>
            </w:r>
          </w:p>
        </w:tc>
        <w:tc>
          <w:tcPr>
            <w:tcW w:w="1276" w:type="dxa"/>
            <w:shd w:val="clear" w:color="auto" w:fill="auto"/>
            <w:noWrap/>
            <w:vAlign w:val="center"/>
            <w:hideMark/>
          </w:tcPr>
          <w:p w14:paraId="67FA438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shd w:val="clear" w:color="auto" w:fill="auto"/>
            <w:noWrap/>
            <w:vAlign w:val="center"/>
            <w:hideMark/>
          </w:tcPr>
          <w:p w14:paraId="06FCF5F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31741A5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CE7CD4D" w14:textId="77777777" w:rsidTr="00900D00">
        <w:trPr>
          <w:trHeight w:val="300"/>
        </w:trPr>
        <w:tc>
          <w:tcPr>
            <w:tcW w:w="1547" w:type="dxa"/>
            <w:shd w:val="clear" w:color="auto" w:fill="auto"/>
            <w:noWrap/>
            <w:vAlign w:val="center"/>
          </w:tcPr>
          <w:p w14:paraId="3179C7DC"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27F52169"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020F6E7F"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Leucania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stenographa</w:t>
            </w:r>
            <w:proofErr w:type="spellEnd"/>
          </w:p>
        </w:tc>
        <w:tc>
          <w:tcPr>
            <w:tcW w:w="4536" w:type="dxa"/>
            <w:shd w:val="clear" w:color="auto" w:fill="auto"/>
            <w:noWrap/>
            <w:vAlign w:val="center"/>
            <w:hideMark/>
          </w:tcPr>
          <w:p w14:paraId="250EBE34"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41A38FF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shd w:val="clear" w:color="auto" w:fill="auto"/>
            <w:noWrap/>
            <w:vAlign w:val="center"/>
            <w:hideMark/>
          </w:tcPr>
          <w:p w14:paraId="3AD77EC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827760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A529A24" w14:textId="77777777" w:rsidTr="00900D00">
        <w:trPr>
          <w:trHeight w:val="300"/>
        </w:trPr>
        <w:tc>
          <w:tcPr>
            <w:tcW w:w="1547" w:type="dxa"/>
            <w:shd w:val="clear" w:color="auto" w:fill="auto"/>
            <w:noWrap/>
            <w:vAlign w:val="center"/>
          </w:tcPr>
          <w:p w14:paraId="03BBC60A"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5A9108C"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51ECBD6D"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Mythimna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convecta</w:t>
            </w:r>
            <w:proofErr w:type="spellEnd"/>
          </w:p>
        </w:tc>
        <w:tc>
          <w:tcPr>
            <w:tcW w:w="4536" w:type="dxa"/>
            <w:shd w:val="clear" w:color="auto" w:fill="auto"/>
            <w:noWrap/>
            <w:vAlign w:val="center"/>
            <w:hideMark/>
          </w:tcPr>
          <w:p w14:paraId="022BCE07"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658B845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shd w:val="clear" w:color="auto" w:fill="auto"/>
            <w:noWrap/>
            <w:vAlign w:val="center"/>
            <w:hideMark/>
          </w:tcPr>
          <w:p w14:paraId="3460AE0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C00809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4C4D3CE3" w14:textId="77777777" w:rsidTr="00900D00">
        <w:trPr>
          <w:trHeight w:val="300"/>
        </w:trPr>
        <w:tc>
          <w:tcPr>
            <w:tcW w:w="1547" w:type="dxa"/>
            <w:shd w:val="clear" w:color="auto" w:fill="auto"/>
            <w:noWrap/>
            <w:vAlign w:val="center"/>
          </w:tcPr>
          <w:p w14:paraId="0DF03D35"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468E3D5"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56F94A7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Neumichtis</w:t>
            </w:r>
            <w:proofErr w:type="spellEnd"/>
            <w:r w:rsidRPr="00D17C5B">
              <w:rPr>
                <w:rFonts w:ascii="Calibri" w:eastAsia="Times New Roman" w:hAnsi="Calibri" w:cs="Times New Roman"/>
                <w:i/>
                <w:color w:val="000000"/>
                <w:sz w:val="22"/>
                <w:szCs w:val="22"/>
                <w:lang w:val="en-US"/>
              </w:rPr>
              <w:t xml:space="preserve"> sp. ANIC2</w:t>
            </w:r>
          </w:p>
        </w:tc>
        <w:tc>
          <w:tcPr>
            <w:tcW w:w="4536" w:type="dxa"/>
            <w:shd w:val="clear" w:color="auto" w:fill="auto"/>
            <w:noWrap/>
            <w:vAlign w:val="center"/>
            <w:hideMark/>
          </w:tcPr>
          <w:p w14:paraId="34AA2972"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7F04C41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74E2AF3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3768D8A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9FE25F6" w14:textId="77777777" w:rsidTr="00900D00">
        <w:trPr>
          <w:trHeight w:val="300"/>
        </w:trPr>
        <w:tc>
          <w:tcPr>
            <w:tcW w:w="1547" w:type="dxa"/>
            <w:shd w:val="clear" w:color="auto" w:fill="auto"/>
            <w:noWrap/>
            <w:vAlign w:val="center"/>
          </w:tcPr>
          <w:p w14:paraId="4A25BAB6"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2478C7B0"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4891702C" w14:textId="77777777" w:rsidR="00214634" w:rsidRPr="00D17C5B" w:rsidRDefault="00214634" w:rsidP="00900D00">
            <w:pPr>
              <w:rPr>
                <w:rFonts w:ascii="Calibri" w:eastAsia="Times New Roman" w:hAnsi="Calibri" w:cs="Times New Roman"/>
                <w:i/>
                <w:color w:val="000000"/>
                <w:sz w:val="22"/>
                <w:szCs w:val="22"/>
                <w:lang w:val="en-US"/>
              </w:rPr>
            </w:pPr>
            <w:r w:rsidRPr="00D17C5B">
              <w:rPr>
                <w:rFonts w:ascii="Calibri" w:eastAsia="Times New Roman" w:hAnsi="Calibri" w:cs="Times New Roman"/>
                <w:i/>
                <w:color w:val="000000"/>
                <w:sz w:val="22"/>
                <w:szCs w:val="22"/>
                <w:lang w:val="en-US"/>
              </w:rPr>
              <w:t xml:space="preserve">Nola </w:t>
            </w:r>
            <w:proofErr w:type="spellStart"/>
            <w:r w:rsidRPr="00D17C5B">
              <w:rPr>
                <w:rFonts w:ascii="Calibri" w:eastAsia="Times New Roman" w:hAnsi="Calibri" w:cs="Times New Roman"/>
                <w:i/>
                <w:color w:val="000000"/>
                <w:sz w:val="22"/>
                <w:szCs w:val="22"/>
                <w:lang w:val="en-US"/>
              </w:rPr>
              <w:t>pycnopasta</w:t>
            </w:r>
            <w:proofErr w:type="spellEnd"/>
          </w:p>
        </w:tc>
        <w:tc>
          <w:tcPr>
            <w:tcW w:w="4536" w:type="dxa"/>
            <w:shd w:val="clear" w:color="auto" w:fill="auto"/>
            <w:noWrap/>
            <w:vAlign w:val="center"/>
            <w:hideMark/>
          </w:tcPr>
          <w:p w14:paraId="0E891B88"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3CF1F83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shd w:val="clear" w:color="auto" w:fill="auto"/>
            <w:noWrap/>
            <w:vAlign w:val="center"/>
            <w:hideMark/>
          </w:tcPr>
          <w:p w14:paraId="29CB23B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1266BB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CDCEAEB" w14:textId="77777777" w:rsidTr="00900D00">
        <w:trPr>
          <w:trHeight w:val="300"/>
        </w:trPr>
        <w:tc>
          <w:tcPr>
            <w:tcW w:w="1547" w:type="dxa"/>
            <w:shd w:val="clear" w:color="auto" w:fill="auto"/>
            <w:noWrap/>
            <w:vAlign w:val="center"/>
          </w:tcPr>
          <w:p w14:paraId="56034547"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568598BF"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5E41BD10"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Persectania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ewingii</w:t>
            </w:r>
            <w:proofErr w:type="spellEnd"/>
          </w:p>
        </w:tc>
        <w:tc>
          <w:tcPr>
            <w:tcW w:w="4536" w:type="dxa"/>
            <w:shd w:val="clear" w:color="auto" w:fill="auto"/>
            <w:noWrap/>
            <w:vAlign w:val="center"/>
            <w:hideMark/>
          </w:tcPr>
          <w:p w14:paraId="1AFEFB50"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Southern Armyworm</w:t>
            </w:r>
          </w:p>
        </w:tc>
        <w:tc>
          <w:tcPr>
            <w:tcW w:w="1276" w:type="dxa"/>
            <w:shd w:val="clear" w:color="auto" w:fill="auto"/>
            <w:noWrap/>
            <w:vAlign w:val="center"/>
            <w:hideMark/>
          </w:tcPr>
          <w:p w14:paraId="42FBE02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53D281C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4DC9415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543911D" w14:textId="77777777" w:rsidTr="00900D00">
        <w:trPr>
          <w:trHeight w:val="300"/>
        </w:trPr>
        <w:tc>
          <w:tcPr>
            <w:tcW w:w="1547" w:type="dxa"/>
            <w:shd w:val="clear" w:color="auto" w:fill="auto"/>
            <w:noWrap/>
            <w:vAlign w:val="center"/>
          </w:tcPr>
          <w:p w14:paraId="022D0F51"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15B15704"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4F63FDF6"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Proteuxoa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tibiata</w:t>
            </w:r>
            <w:proofErr w:type="spellEnd"/>
          </w:p>
        </w:tc>
        <w:tc>
          <w:tcPr>
            <w:tcW w:w="4536" w:type="dxa"/>
            <w:shd w:val="clear" w:color="auto" w:fill="auto"/>
            <w:noWrap/>
            <w:vAlign w:val="center"/>
            <w:hideMark/>
          </w:tcPr>
          <w:p w14:paraId="4A12981D"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466270E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shd w:val="clear" w:color="auto" w:fill="auto"/>
            <w:noWrap/>
            <w:vAlign w:val="center"/>
            <w:hideMark/>
          </w:tcPr>
          <w:p w14:paraId="4991CB4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930EEB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74DBFF90" w14:textId="77777777" w:rsidTr="00900D00">
        <w:trPr>
          <w:trHeight w:val="300"/>
        </w:trPr>
        <w:tc>
          <w:tcPr>
            <w:tcW w:w="1547" w:type="dxa"/>
            <w:shd w:val="clear" w:color="auto" w:fill="auto"/>
            <w:noWrap/>
            <w:vAlign w:val="center"/>
          </w:tcPr>
          <w:p w14:paraId="6C22F83F"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149A8C9D"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shd w:val="clear" w:color="auto" w:fill="auto"/>
            <w:noWrap/>
            <w:vAlign w:val="center"/>
            <w:hideMark/>
          </w:tcPr>
          <w:p w14:paraId="0811231A"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Spodoptera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litura</w:t>
            </w:r>
            <w:proofErr w:type="spellEnd"/>
          </w:p>
        </w:tc>
        <w:tc>
          <w:tcPr>
            <w:tcW w:w="4536" w:type="dxa"/>
            <w:shd w:val="clear" w:color="auto" w:fill="auto"/>
            <w:noWrap/>
            <w:vAlign w:val="center"/>
            <w:hideMark/>
          </w:tcPr>
          <w:p w14:paraId="147C5B8A"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 xml:space="preserve">Tobacco Cutworm; Cotton </w:t>
            </w:r>
            <w:proofErr w:type="spellStart"/>
            <w:r w:rsidRPr="00D17C5B">
              <w:rPr>
                <w:rFonts w:ascii="Calibri" w:eastAsia="Times New Roman" w:hAnsi="Calibri" w:cs="Times New Roman"/>
                <w:color w:val="000000"/>
                <w:sz w:val="22"/>
                <w:szCs w:val="22"/>
                <w:lang w:val="en-US"/>
              </w:rPr>
              <w:t>Leafworm</w:t>
            </w:r>
            <w:proofErr w:type="spellEnd"/>
          </w:p>
        </w:tc>
        <w:tc>
          <w:tcPr>
            <w:tcW w:w="1276" w:type="dxa"/>
            <w:shd w:val="clear" w:color="auto" w:fill="auto"/>
            <w:noWrap/>
            <w:vAlign w:val="center"/>
            <w:hideMark/>
          </w:tcPr>
          <w:p w14:paraId="01D06E5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shd w:val="clear" w:color="auto" w:fill="auto"/>
            <w:noWrap/>
            <w:vAlign w:val="center"/>
            <w:hideMark/>
          </w:tcPr>
          <w:p w14:paraId="3426A63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49C3BAA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7DD85A2E" w14:textId="77777777" w:rsidTr="00900D00">
        <w:trPr>
          <w:trHeight w:val="300"/>
        </w:trPr>
        <w:tc>
          <w:tcPr>
            <w:tcW w:w="1547" w:type="dxa"/>
            <w:shd w:val="clear" w:color="auto" w:fill="auto"/>
            <w:noWrap/>
            <w:vAlign w:val="center"/>
          </w:tcPr>
          <w:p w14:paraId="36E83D49"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683EAAC"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shd w:val="clear" w:color="auto" w:fill="auto"/>
            <w:noWrap/>
            <w:vAlign w:val="center"/>
            <w:hideMark/>
          </w:tcPr>
          <w:p w14:paraId="0DCE7119"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Palimmeces</w:t>
            </w:r>
            <w:proofErr w:type="spellEnd"/>
            <w:r w:rsidRPr="00D17C5B">
              <w:rPr>
                <w:rFonts w:ascii="Calibri" w:eastAsia="Times New Roman" w:hAnsi="Calibri" w:cs="Times New Roman"/>
                <w:i/>
                <w:color w:val="000000"/>
                <w:sz w:val="22"/>
                <w:szCs w:val="22"/>
                <w:lang w:val="en-US"/>
              </w:rPr>
              <w:t xml:space="preserve"> sp. ANIC58</w:t>
            </w:r>
          </w:p>
        </w:tc>
        <w:tc>
          <w:tcPr>
            <w:tcW w:w="4536" w:type="dxa"/>
            <w:shd w:val="clear" w:color="auto" w:fill="auto"/>
            <w:noWrap/>
            <w:vAlign w:val="center"/>
            <w:hideMark/>
          </w:tcPr>
          <w:p w14:paraId="43D590CB"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732084E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41966A0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426D801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r>
      <w:tr w:rsidR="00214634" w:rsidRPr="00D17C5B" w14:paraId="3BD8D7B5" w14:textId="77777777" w:rsidTr="00900D00">
        <w:trPr>
          <w:trHeight w:val="300"/>
        </w:trPr>
        <w:tc>
          <w:tcPr>
            <w:tcW w:w="1547" w:type="dxa"/>
            <w:shd w:val="clear" w:color="auto" w:fill="auto"/>
            <w:noWrap/>
            <w:vAlign w:val="center"/>
          </w:tcPr>
          <w:p w14:paraId="700896C3"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148CA104"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shd w:val="clear" w:color="auto" w:fill="auto"/>
            <w:noWrap/>
            <w:vAlign w:val="center"/>
            <w:hideMark/>
          </w:tcPr>
          <w:p w14:paraId="7209D8C3"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Prionocris</w:t>
            </w:r>
            <w:proofErr w:type="spellEnd"/>
            <w:r w:rsidRPr="00D17C5B">
              <w:rPr>
                <w:rFonts w:ascii="Calibri" w:eastAsia="Times New Roman" w:hAnsi="Calibri" w:cs="Times New Roman"/>
                <w:i/>
                <w:color w:val="000000"/>
                <w:sz w:val="22"/>
                <w:szCs w:val="22"/>
                <w:lang w:val="en-US"/>
              </w:rPr>
              <w:t xml:space="preserve"> sp. ANIC2</w:t>
            </w:r>
            <w:r>
              <w:rPr>
                <w:rFonts w:ascii="Calibri" w:eastAsia="Times New Roman" w:hAnsi="Calibri" w:cs="Times New Roman"/>
                <w:i/>
                <w:color w:val="000000"/>
                <w:sz w:val="22"/>
                <w:szCs w:val="22"/>
                <w:lang w:val="en-US"/>
              </w:rPr>
              <w:t>*</w:t>
            </w:r>
          </w:p>
        </w:tc>
        <w:tc>
          <w:tcPr>
            <w:tcW w:w="4536" w:type="dxa"/>
            <w:shd w:val="clear" w:color="auto" w:fill="auto"/>
            <w:noWrap/>
            <w:vAlign w:val="center"/>
          </w:tcPr>
          <w:p w14:paraId="7ECDA786"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32A0B51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5A50257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4FBA5EE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6650C73" w14:textId="77777777" w:rsidTr="00900D00">
        <w:trPr>
          <w:trHeight w:val="300"/>
        </w:trPr>
        <w:tc>
          <w:tcPr>
            <w:tcW w:w="1547" w:type="dxa"/>
            <w:shd w:val="clear" w:color="auto" w:fill="auto"/>
            <w:noWrap/>
            <w:vAlign w:val="center"/>
          </w:tcPr>
          <w:p w14:paraId="08D80F47"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63CEC612"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shd w:val="clear" w:color="auto" w:fill="auto"/>
            <w:noWrap/>
            <w:vAlign w:val="center"/>
            <w:hideMark/>
          </w:tcPr>
          <w:p w14:paraId="0E9191FC"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Prionocris</w:t>
            </w:r>
            <w:proofErr w:type="spellEnd"/>
            <w:r w:rsidRPr="00D17C5B">
              <w:rPr>
                <w:rFonts w:ascii="Calibri" w:eastAsia="Times New Roman" w:hAnsi="Calibri" w:cs="Times New Roman"/>
                <w:i/>
                <w:color w:val="000000"/>
                <w:sz w:val="22"/>
                <w:szCs w:val="22"/>
                <w:lang w:val="en-US"/>
              </w:rPr>
              <w:t xml:space="preserve"> sp. ANIC3</w:t>
            </w:r>
            <w:r>
              <w:rPr>
                <w:rFonts w:ascii="Calibri" w:eastAsia="Times New Roman" w:hAnsi="Calibri" w:cs="Times New Roman"/>
                <w:i/>
                <w:color w:val="000000"/>
                <w:sz w:val="22"/>
                <w:szCs w:val="22"/>
                <w:lang w:val="en-US"/>
              </w:rPr>
              <w:t>*</w:t>
            </w:r>
          </w:p>
        </w:tc>
        <w:tc>
          <w:tcPr>
            <w:tcW w:w="4536" w:type="dxa"/>
            <w:shd w:val="clear" w:color="auto" w:fill="auto"/>
            <w:noWrap/>
            <w:vAlign w:val="center"/>
          </w:tcPr>
          <w:p w14:paraId="019A242D"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116A8B9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9</w:t>
            </w:r>
          </w:p>
        </w:tc>
        <w:tc>
          <w:tcPr>
            <w:tcW w:w="992" w:type="dxa"/>
            <w:shd w:val="clear" w:color="auto" w:fill="auto"/>
            <w:noWrap/>
            <w:vAlign w:val="center"/>
            <w:hideMark/>
          </w:tcPr>
          <w:p w14:paraId="3F7A175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49DF4BA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04E9015B" w14:textId="77777777" w:rsidTr="00900D00">
        <w:trPr>
          <w:trHeight w:val="300"/>
        </w:trPr>
        <w:tc>
          <w:tcPr>
            <w:tcW w:w="1547" w:type="dxa"/>
            <w:shd w:val="clear" w:color="auto" w:fill="auto"/>
            <w:noWrap/>
            <w:vAlign w:val="center"/>
          </w:tcPr>
          <w:p w14:paraId="3D9B4AA7"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98BCF53"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shd w:val="clear" w:color="auto" w:fill="auto"/>
            <w:noWrap/>
            <w:vAlign w:val="center"/>
            <w:hideMark/>
          </w:tcPr>
          <w:p w14:paraId="539D50C8"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Endotricha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pyrosalis</w:t>
            </w:r>
            <w:proofErr w:type="spellEnd"/>
          </w:p>
        </w:tc>
        <w:tc>
          <w:tcPr>
            <w:tcW w:w="4536" w:type="dxa"/>
            <w:shd w:val="clear" w:color="auto" w:fill="auto"/>
            <w:noWrap/>
            <w:vAlign w:val="center"/>
            <w:hideMark/>
          </w:tcPr>
          <w:p w14:paraId="5530FA3F"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52FD2AD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556044E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6941305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58304D14" w14:textId="77777777" w:rsidTr="00900D00">
        <w:trPr>
          <w:trHeight w:val="300"/>
        </w:trPr>
        <w:tc>
          <w:tcPr>
            <w:tcW w:w="1547" w:type="dxa"/>
            <w:shd w:val="clear" w:color="auto" w:fill="auto"/>
            <w:noWrap/>
            <w:vAlign w:val="center"/>
          </w:tcPr>
          <w:p w14:paraId="79E5C1EB"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7E4D479B"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shd w:val="clear" w:color="auto" w:fill="auto"/>
            <w:noWrap/>
            <w:vAlign w:val="center"/>
            <w:hideMark/>
          </w:tcPr>
          <w:p w14:paraId="75C11398"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Faveria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tritalis</w:t>
            </w:r>
            <w:proofErr w:type="spellEnd"/>
          </w:p>
        </w:tc>
        <w:tc>
          <w:tcPr>
            <w:tcW w:w="4536" w:type="dxa"/>
            <w:shd w:val="clear" w:color="auto" w:fill="auto"/>
            <w:noWrap/>
            <w:vAlign w:val="center"/>
            <w:hideMark/>
          </w:tcPr>
          <w:p w14:paraId="0B19AC07"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72E93B1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47</w:t>
            </w:r>
          </w:p>
        </w:tc>
        <w:tc>
          <w:tcPr>
            <w:tcW w:w="992" w:type="dxa"/>
            <w:shd w:val="clear" w:color="auto" w:fill="auto"/>
            <w:noWrap/>
            <w:vAlign w:val="center"/>
            <w:hideMark/>
          </w:tcPr>
          <w:p w14:paraId="788DDF0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75B2674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11FEAF0" w14:textId="77777777" w:rsidTr="00900D00">
        <w:trPr>
          <w:trHeight w:val="300"/>
        </w:trPr>
        <w:tc>
          <w:tcPr>
            <w:tcW w:w="1547" w:type="dxa"/>
            <w:shd w:val="clear" w:color="auto" w:fill="auto"/>
            <w:noWrap/>
            <w:vAlign w:val="center"/>
          </w:tcPr>
          <w:p w14:paraId="5009ED14"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27D8F8ED"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shd w:val="clear" w:color="auto" w:fill="auto"/>
            <w:noWrap/>
            <w:vAlign w:val="center"/>
            <w:hideMark/>
          </w:tcPr>
          <w:p w14:paraId="49D25BB6"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Spectrotrota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fimbrialis</w:t>
            </w:r>
            <w:proofErr w:type="spellEnd"/>
          </w:p>
        </w:tc>
        <w:tc>
          <w:tcPr>
            <w:tcW w:w="4536" w:type="dxa"/>
            <w:shd w:val="clear" w:color="auto" w:fill="auto"/>
            <w:noWrap/>
            <w:vAlign w:val="center"/>
            <w:hideMark/>
          </w:tcPr>
          <w:p w14:paraId="26153720"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16F0909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shd w:val="clear" w:color="auto" w:fill="auto"/>
            <w:noWrap/>
            <w:vAlign w:val="center"/>
            <w:hideMark/>
          </w:tcPr>
          <w:p w14:paraId="25E7625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38B3B47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765124A" w14:textId="77777777" w:rsidTr="00900D00">
        <w:trPr>
          <w:trHeight w:val="300"/>
        </w:trPr>
        <w:tc>
          <w:tcPr>
            <w:tcW w:w="1547" w:type="dxa"/>
            <w:shd w:val="clear" w:color="auto" w:fill="auto"/>
            <w:noWrap/>
            <w:vAlign w:val="center"/>
          </w:tcPr>
          <w:p w14:paraId="2084D6A0"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232A7F02"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Scythrididae</w:t>
            </w:r>
            <w:proofErr w:type="spellEnd"/>
          </w:p>
        </w:tc>
        <w:tc>
          <w:tcPr>
            <w:tcW w:w="2704" w:type="dxa"/>
            <w:shd w:val="clear" w:color="auto" w:fill="auto"/>
            <w:noWrap/>
            <w:vAlign w:val="center"/>
            <w:hideMark/>
          </w:tcPr>
          <w:p w14:paraId="3057431F"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Scythris</w:t>
            </w:r>
            <w:proofErr w:type="spellEnd"/>
            <w:r w:rsidRPr="00D17C5B">
              <w:rPr>
                <w:rFonts w:ascii="Calibri" w:eastAsia="Times New Roman" w:hAnsi="Calibri" w:cs="Times New Roman"/>
                <w:i/>
                <w:color w:val="000000"/>
                <w:sz w:val="22"/>
                <w:szCs w:val="22"/>
                <w:lang w:val="en-US"/>
              </w:rPr>
              <w:t xml:space="preserve"> sp. ANIC15</w:t>
            </w:r>
            <w:r>
              <w:rPr>
                <w:rFonts w:ascii="Calibri" w:eastAsia="Times New Roman" w:hAnsi="Calibri" w:cs="Times New Roman"/>
                <w:i/>
                <w:color w:val="000000"/>
                <w:sz w:val="22"/>
                <w:szCs w:val="22"/>
                <w:lang w:val="en-US"/>
              </w:rPr>
              <w:t>*</w:t>
            </w:r>
          </w:p>
        </w:tc>
        <w:tc>
          <w:tcPr>
            <w:tcW w:w="4536" w:type="dxa"/>
            <w:shd w:val="clear" w:color="auto" w:fill="auto"/>
            <w:noWrap/>
            <w:vAlign w:val="center"/>
            <w:hideMark/>
          </w:tcPr>
          <w:p w14:paraId="1EB6DC79"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shd w:val="clear" w:color="auto" w:fill="auto"/>
            <w:noWrap/>
            <w:vAlign w:val="center"/>
            <w:hideMark/>
          </w:tcPr>
          <w:p w14:paraId="6834CA1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shd w:val="clear" w:color="auto" w:fill="auto"/>
            <w:noWrap/>
            <w:vAlign w:val="center"/>
            <w:hideMark/>
          </w:tcPr>
          <w:p w14:paraId="4C3B01F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EC85B5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7AF2EE32" w14:textId="77777777" w:rsidTr="00900D00">
        <w:trPr>
          <w:trHeight w:val="300"/>
        </w:trPr>
        <w:tc>
          <w:tcPr>
            <w:tcW w:w="1547" w:type="dxa"/>
            <w:shd w:val="clear" w:color="auto" w:fill="auto"/>
            <w:noWrap/>
            <w:vAlign w:val="center"/>
          </w:tcPr>
          <w:p w14:paraId="3B7B7A1F"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0B08DDEB"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Sphingidae</w:t>
            </w:r>
            <w:proofErr w:type="spellEnd"/>
          </w:p>
        </w:tc>
        <w:tc>
          <w:tcPr>
            <w:tcW w:w="2704" w:type="dxa"/>
            <w:shd w:val="clear" w:color="auto" w:fill="auto"/>
            <w:noWrap/>
            <w:vAlign w:val="center"/>
            <w:hideMark/>
          </w:tcPr>
          <w:p w14:paraId="6E362E00"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Hippotion</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celerio</w:t>
            </w:r>
            <w:proofErr w:type="spellEnd"/>
          </w:p>
        </w:tc>
        <w:tc>
          <w:tcPr>
            <w:tcW w:w="4536" w:type="dxa"/>
            <w:shd w:val="clear" w:color="auto" w:fill="auto"/>
            <w:noWrap/>
            <w:vAlign w:val="center"/>
            <w:hideMark/>
          </w:tcPr>
          <w:p w14:paraId="2F8FA798"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Vine Hawk-moth; Silver-striped Hawk-moth</w:t>
            </w:r>
          </w:p>
        </w:tc>
        <w:tc>
          <w:tcPr>
            <w:tcW w:w="1276" w:type="dxa"/>
            <w:shd w:val="clear" w:color="auto" w:fill="auto"/>
            <w:noWrap/>
            <w:vAlign w:val="center"/>
            <w:hideMark/>
          </w:tcPr>
          <w:p w14:paraId="351D33C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shd w:val="clear" w:color="auto" w:fill="auto"/>
            <w:noWrap/>
            <w:vAlign w:val="center"/>
            <w:hideMark/>
          </w:tcPr>
          <w:p w14:paraId="3C58570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240F531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0F6627C" w14:textId="77777777" w:rsidTr="00900D00">
        <w:trPr>
          <w:trHeight w:val="300"/>
        </w:trPr>
        <w:tc>
          <w:tcPr>
            <w:tcW w:w="1547" w:type="dxa"/>
            <w:shd w:val="clear" w:color="auto" w:fill="auto"/>
            <w:noWrap/>
            <w:vAlign w:val="center"/>
          </w:tcPr>
          <w:p w14:paraId="54A8DC63"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shd w:val="clear" w:color="auto" w:fill="auto"/>
            <w:noWrap/>
            <w:vAlign w:val="center"/>
            <w:hideMark/>
          </w:tcPr>
          <w:p w14:paraId="6D1BB547"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Sphingidae</w:t>
            </w:r>
            <w:proofErr w:type="spellEnd"/>
          </w:p>
        </w:tc>
        <w:tc>
          <w:tcPr>
            <w:tcW w:w="2704" w:type="dxa"/>
            <w:shd w:val="clear" w:color="auto" w:fill="auto"/>
            <w:noWrap/>
            <w:vAlign w:val="center"/>
            <w:hideMark/>
          </w:tcPr>
          <w:p w14:paraId="5B065389" w14:textId="77777777" w:rsidR="00214634" w:rsidRPr="00D17C5B" w:rsidRDefault="00214634" w:rsidP="00900D00">
            <w:pPr>
              <w:rPr>
                <w:rFonts w:ascii="Calibri" w:eastAsia="Times New Roman" w:hAnsi="Calibri" w:cs="Times New Roman"/>
                <w:i/>
                <w:color w:val="000000"/>
                <w:sz w:val="22"/>
                <w:szCs w:val="22"/>
                <w:lang w:val="en-US"/>
              </w:rPr>
            </w:pPr>
            <w:r w:rsidRPr="00D17C5B">
              <w:rPr>
                <w:rFonts w:ascii="Calibri" w:eastAsia="Times New Roman" w:hAnsi="Calibri" w:cs="Times New Roman"/>
                <w:i/>
                <w:color w:val="000000"/>
                <w:sz w:val="22"/>
                <w:szCs w:val="22"/>
                <w:lang w:val="en-US"/>
              </w:rPr>
              <w:t xml:space="preserve">Hyles </w:t>
            </w:r>
            <w:proofErr w:type="spellStart"/>
            <w:r w:rsidRPr="00D17C5B">
              <w:rPr>
                <w:rFonts w:ascii="Calibri" w:eastAsia="Times New Roman" w:hAnsi="Calibri" w:cs="Times New Roman"/>
                <w:i/>
                <w:color w:val="000000"/>
                <w:sz w:val="22"/>
                <w:szCs w:val="22"/>
                <w:lang w:val="en-US"/>
              </w:rPr>
              <w:t>livornicoides</w:t>
            </w:r>
            <w:proofErr w:type="spellEnd"/>
          </w:p>
        </w:tc>
        <w:tc>
          <w:tcPr>
            <w:tcW w:w="4536" w:type="dxa"/>
            <w:shd w:val="clear" w:color="auto" w:fill="auto"/>
            <w:noWrap/>
            <w:vAlign w:val="center"/>
            <w:hideMark/>
          </w:tcPr>
          <w:p w14:paraId="1CBF9A98"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Yeperenye</w:t>
            </w:r>
            <w:proofErr w:type="spellEnd"/>
            <w:r w:rsidRPr="00D17C5B">
              <w:rPr>
                <w:rFonts w:ascii="Calibri" w:eastAsia="Times New Roman" w:hAnsi="Calibri" w:cs="Times New Roman"/>
                <w:color w:val="000000"/>
                <w:sz w:val="22"/>
                <w:szCs w:val="22"/>
                <w:lang w:val="en-US"/>
              </w:rPr>
              <w:t xml:space="preserve"> caterpillar (larval form)</w:t>
            </w:r>
          </w:p>
        </w:tc>
        <w:tc>
          <w:tcPr>
            <w:tcW w:w="1276" w:type="dxa"/>
            <w:shd w:val="clear" w:color="auto" w:fill="auto"/>
            <w:noWrap/>
            <w:vAlign w:val="center"/>
            <w:hideMark/>
          </w:tcPr>
          <w:p w14:paraId="7D9A7B4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15</w:t>
            </w:r>
          </w:p>
        </w:tc>
        <w:tc>
          <w:tcPr>
            <w:tcW w:w="992" w:type="dxa"/>
            <w:shd w:val="clear" w:color="auto" w:fill="auto"/>
            <w:noWrap/>
            <w:vAlign w:val="center"/>
            <w:hideMark/>
          </w:tcPr>
          <w:p w14:paraId="2A79411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shd w:val="clear" w:color="auto" w:fill="auto"/>
            <w:noWrap/>
            <w:vAlign w:val="center"/>
            <w:hideMark/>
          </w:tcPr>
          <w:p w14:paraId="08C3F76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0B47876E" w14:textId="77777777" w:rsidTr="00900D00">
        <w:trPr>
          <w:trHeight w:val="300"/>
        </w:trPr>
        <w:tc>
          <w:tcPr>
            <w:tcW w:w="1547" w:type="dxa"/>
            <w:tcBorders>
              <w:bottom w:val="nil"/>
            </w:tcBorders>
            <w:shd w:val="clear" w:color="auto" w:fill="auto"/>
            <w:noWrap/>
            <w:vAlign w:val="center"/>
          </w:tcPr>
          <w:p w14:paraId="672D20DC"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bottom w:val="nil"/>
            </w:tcBorders>
            <w:shd w:val="clear" w:color="auto" w:fill="auto"/>
            <w:noWrap/>
            <w:vAlign w:val="center"/>
            <w:hideMark/>
          </w:tcPr>
          <w:p w14:paraId="495294C1"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Tortricidae</w:t>
            </w:r>
            <w:proofErr w:type="spellEnd"/>
          </w:p>
        </w:tc>
        <w:tc>
          <w:tcPr>
            <w:tcW w:w="2704" w:type="dxa"/>
            <w:tcBorders>
              <w:bottom w:val="nil"/>
            </w:tcBorders>
            <w:shd w:val="clear" w:color="auto" w:fill="auto"/>
            <w:noWrap/>
            <w:vAlign w:val="center"/>
            <w:hideMark/>
          </w:tcPr>
          <w:p w14:paraId="00217B1F"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Zomariana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doxasticana</w:t>
            </w:r>
            <w:proofErr w:type="spellEnd"/>
          </w:p>
        </w:tc>
        <w:tc>
          <w:tcPr>
            <w:tcW w:w="4536" w:type="dxa"/>
            <w:tcBorders>
              <w:bottom w:val="nil"/>
            </w:tcBorders>
            <w:shd w:val="clear" w:color="auto" w:fill="auto"/>
            <w:noWrap/>
            <w:vAlign w:val="center"/>
            <w:hideMark/>
          </w:tcPr>
          <w:p w14:paraId="1F7D00EC"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bottom w:val="nil"/>
            </w:tcBorders>
            <w:shd w:val="clear" w:color="auto" w:fill="auto"/>
            <w:noWrap/>
            <w:vAlign w:val="center"/>
            <w:hideMark/>
          </w:tcPr>
          <w:p w14:paraId="19991B1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tcBorders>
              <w:bottom w:val="nil"/>
            </w:tcBorders>
            <w:shd w:val="clear" w:color="auto" w:fill="auto"/>
            <w:noWrap/>
            <w:vAlign w:val="center"/>
            <w:hideMark/>
          </w:tcPr>
          <w:p w14:paraId="21B1939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tcBorders>
              <w:bottom w:val="nil"/>
            </w:tcBorders>
            <w:shd w:val="clear" w:color="auto" w:fill="auto"/>
            <w:noWrap/>
            <w:vAlign w:val="center"/>
            <w:hideMark/>
          </w:tcPr>
          <w:p w14:paraId="34786F0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0620B41" w14:textId="77777777" w:rsidTr="00900D00">
        <w:trPr>
          <w:trHeight w:val="300"/>
        </w:trPr>
        <w:tc>
          <w:tcPr>
            <w:tcW w:w="1547" w:type="dxa"/>
            <w:tcBorders>
              <w:top w:val="nil"/>
              <w:bottom w:val="nil"/>
            </w:tcBorders>
            <w:shd w:val="clear" w:color="auto" w:fill="F3F3F3"/>
            <w:noWrap/>
            <w:vAlign w:val="center"/>
            <w:hideMark/>
          </w:tcPr>
          <w:p w14:paraId="5223496C"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Coleoptera</w:t>
            </w:r>
            <w:proofErr w:type="spellEnd"/>
          </w:p>
        </w:tc>
        <w:tc>
          <w:tcPr>
            <w:tcW w:w="1718" w:type="dxa"/>
            <w:tcBorders>
              <w:top w:val="nil"/>
              <w:bottom w:val="nil"/>
            </w:tcBorders>
            <w:shd w:val="clear" w:color="auto" w:fill="F3F3F3"/>
            <w:noWrap/>
            <w:vAlign w:val="center"/>
            <w:hideMark/>
          </w:tcPr>
          <w:p w14:paraId="2EC4927F"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Carabidae</w:t>
            </w:r>
            <w:proofErr w:type="spellEnd"/>
          </w:p>
        </w:tc>
        <w:tc>
          <w:tcPr>
            <w:tcW w:w="2704" w:type="dxa"/>
            <w:tcBorders>
              <w:top w:val="nil"/>
              <w:bottom w:val="nil"/>
            </w:tcBorders>
            <w:shd w:val="clear" w:color="auto" w:fill="F3F3F3"/>
            <w:noWrap/>
            <w:vAlign w:val="center"/>
            <w:hideMark/>
          </w:tcPr>
          <w:p w14:paraId="4634D8F2"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Bembidion</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opulentum</w:t>
            </w:r>
            <w:proofErr w:type="spellEnd"/>
          </w:p>
        </w:tc>
        <w:tc>
          <w:tcPr>
            <w:tcW w:w="4536" w:type="dxa"/>
            <w:tcBorders>
              <w:top w:val="nil"/>
              <w:bottom w:val="nil"/>
            </w:tcBorders>
            <w:shd w:val="clear" w:color="auto" w:fill="F3F3F3"/>
            <w:noWrap/>
            <w:vAlign w:val="center"/>
            <w:hideMark/>
          </w:tcPr>
          <w:p w14:paraId="74738857"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0F4255F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7EE7940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1527BBF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7D4EADD8" w14:textId="77777777" w:rsidTr="00900D00">
        <w:trPr>
          <w:trHeight w:val="300"/>
        </w:trPr>
        <w:tc>
          <w:tcPr>
            <w:tcW w:w="1547" w:type="dxa"/>
            <w:tcBorders>
              <w:top w:val="nil"/>
              <w:bottom w:val="nil"/>
            </w:tcBorders>
            <w:shd w:val="clear" w:color="auto" w:fill="F3F3F3"/>
            <w:noWrap/>
            <w:vAlign w:val="center"/>
            <w:hideMark/>
          </w:tcPr>
          <w:p w14:paraId="3C569C5F"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Diptera</w:t>
            </w:r>
            <w:proofErr w:type="spellEnd"/>
          </w:p>
        </w:tc>
        <w:tc>
          <w:tcPr>
            <w:tcW w:w="1718" w:type="dxa"/>
            <w:tcBorders>
              <w:top w:val="nil"/>
              <w:bottom w:val="nil"/>
            </w:tcBorders>
            <w:shd w:val="clear" w:color="auto" w:fill="F3F3F3"/>
            <w:noWrap/>
            <w:vAlign w:val="center"/>
            <w:hideMark/>
          </w:tcPr>
          <w:p w14:paraId="61B9C798"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Tephritidae</w:t>
            </w:r>
            <w:proofErr w:type="spellEnd"/>
          </w:p>
        </w:tc>
        <w:tc>
          <w:tcPr>
            <w:tcW w:w="2704" w:type="dxa"/>
            <w:tcBorders>
              <w:top w:val="nil"/>
              <w:bottom w:val="nil"/>
            </w:tcBorders>
            <w:shd w:val="clear" w:color="auto" w:fill="F3F3F3"/>
            <w:noWrap/>
            <w:vAlign w:val="center"/>
            <w:hideMark/>
          </w:tcPr>
          <w:p w14:paraId="2F2AFF51"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Bactrocera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tryoni</w:t>
            </w:r>
            <w:proofErr w:type="spellEnd"/>
          </w:p>
        </w:tc>
        <w:tc>
          <w:tcPr>
            <w:tcW w:w="4536" w:type="dxa"/>
            <w:tcBorders>
              <w:top w:val="nil"/>
              <w:bottom w:val="nil"/>
            </w:tcBorders>
            <w:shd w:val="clear" w:color="auto" w:fill="F3F3F3"/>
            <w:noWrap/>
            <w:vAlign w:val="center"/>
            <w:hideMark/>
          </w:tcPr>
          <w:p w14:paraId="1F918BE3"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Queensland Fruit Fly</w:t>
            </w:r>
          </w:p>
        </w:tc>
        <w:tc>
          <w:tcPr>
            <w:tcW w:w="1276" w:type="dxa"/>
            <w:tcBorders>
              <w:top w:val="nil"/>
              <w:bottom w:val="nil"/>
            </w:tcBorders>
            <w:shd w:val="clear" w:color="auto" w:fill="F3F3F3"/>
            <w:noWrap/>
            <w:vAlign w:val="center"/>
            <w:hideMark/>
          </w:tcPr>
          <w:p w14:paraId="2DB0458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tcBorders>
              <w:top w:val="nil"/>
              <w:bottom w:val="nil"/>
            </w:tcBorders>
            <w:shd w:val="clear" w:color="auto" w:fill="F3F3F3"/>
            <w:noWrap/>
            <w:vAlign w:val="center"/>
            <w:hideMark/>
          </w:tcPr>
          <w:p w14:paraId="5E69140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003145C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4D0C397D" w14:textId="77777777" w:rsidTr="00900D00">
        <w:trPr>
          <w:trHeight w:val="300"/>
        </w:trPr>
        <w:tc>
          <w:tcPr>
            <w:tcW w:w="1547" w:type="dxa"/>
            <w:tcBorders>
              <w:top w:val="nil"/>
              <w:bottom w:val="nil"/>
            </w:tcBorders>
            <w:shd w:val="clear" w:color="auto" w:fill="F3F3F3"/>
            <w:noWrap/>
            <w:vAlign w:val="center"/>
            <w:hideMark/>
          </w:tcPr>
          <w:p w14:paraId="4E702D68"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Lepidoptera</w:t>
            </w:r>
          </w:p>
        </w:tc>
        <w:tc>
          <w:tcPr>
            <w:tcW w:w="1718" w:type="dxa"/>
            <w:tcBorders>
              <w:top w:val="nil"/>
              <w:bottom w:val="nil"/>
            </w:tcBorders>
            <w:shd w:val="clear" w:color="auto" w:fill="F3F3F3"/>
            <w:noWrap/>
            <w:vAlign w:val="center"/>
            <w:hideMark/>
          </w:tcPr>
          <w:p w14:paraId="408AD343"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tcBorders>
              <w:top w:val="nil"/>
              <w:bottom w:val="nil"/>
            </w:tcBorders>
            <w:shd w:val="clear" w:color="auto" w:fill="F3F3F3"/>
            <w:noWrap/>
            <w:vAlign w:val="center"/>
            <w:hideMark/>
          </w:tcPr>
          <w:p w14:paraId="28D77B12"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Achyra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affinitalis</w:t>
            </w:r>
            <w:proofErr w:type="spellEnd"/>
          </w:p>
        </w:tc>
        <w:tc>
          <w:tcPr>
            <w:tcW w:w="4536" w:type="dxa"/>
            <w:tcBorders>
              <w:top w:val="nil"/>
              <w:bottom w:val="nil"/>
            </w:tcBorders>
            <w:shd w:val="clear" w:color="auto" w:fill="F3F3F3"/>
            <w:noWrap/>
            <w:vAlign w:val="center"/>
            <w:hideMark/>
          </w:tcPr>
          <w:p w14:paraId="6D99312F"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Cotton web spinner</w:t>
            </w:r>
          </w:p>
        </w:tc>
        <w:tc>
          <w:tcPr>
            <w:tcW w:w="1276" w:type="dxa"/>
            <w:tcBorders>
              <w:top w:val="nil"/>
              <w:bottom w:val="nil"/>
            </w:tcBorders>
            <w:shd w:val="clear" w:color="auto" w:fill="F3F3F3"/>
            <w:noWrap/>
            <w:vAlign w:val="center"/>
            <w:hideMark/>
          </w:tcPr>
          <w:p w14:paraId="2900DB80"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tcBorders>
              <w:top w:val="nil"/>
              <w:bottom w:val="nil"/>
            </w:tcBorders>
            <w:shd w:val="clear" w:color="auto" w:fill="F3F3F3"/>
            <w:noWrap/>
            <w:vAlign w:val="center"/>
            <w:hideMark/>
          </w:tcPr>
          <w:p w14:paraId="20F1880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tcBorders>
              <w:top w:val="nil"/>
              <w:bottom w:val="nil"/>
            </w:tcBorders>
            <w:shd w:val="clear" w:color="auto" w:fill="F3F3F3"/>
            <w:noWrap/>
            <w:vAlign w:val="center"/>
            <w:hideMark/>
          </w:tcPr>
          <w:p w14:paraId="6CFD50A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53CD1257" w14:textId="77777777" w:rsidTr="00900D00">
        <w:trPr>
          <w:trHeight w:val="300"/>
        </w:trPr>
        <w:tc>
          <w:tcPr>
            <w:tcW w:w="1547" w:type="dxa"/>
            <w:tcBorders>
              <w:top w:val="nil"/>
              <w:bottom w:val="nil"/>
            </w:tcBorders>
            <w:shd w:val="clear" w:color="auto" w:fill="F3F3F3"/>
            <w:noWrap/>
            <w:vAlign w:val="center"/>
          </w:tcPr>
          <w:p w14:paraId="69063F02"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2FAC1E52"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tcBorders>
              <w:top w:val="nil"/>
              <w:bottom w:val="nil"/>
            </w:tcBorders>
            <w:shd w:val="clear" w:color="auto" w:fill="F3F3F3"/>
            <w:noWrap/>
            <w:vAlign w:val="center"/>
            <w:hideMark/>
          </w:tcPr>
          <w:p w14:paraId="79140D85"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Calamotropha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paludella</w:t>
            </w:r>
            <w:proofErr w:type="spellEnd"/>
          </w:p>
        </w:tc>
        <w:tc>
          <w:tcPr>
            <w:tcW w:w="4536" w:type="dxa"/>
            <w:tcBorders>
              <w:top w:val="nil"/>
              <w:bottom w:val="nil"/>
            </w:tcBorders>
            <w:shd w:val="clear" w:color="auto" w:fill="F3F3F3"/>
            <w:noWrap/>
            <w:vAlign w:val="center"/>
            <w:hideMark/>
          </w:tcPr>
          <w:p w14:paraId="1157B070"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6C187BB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02503E0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5B68854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80C1808" w14:textId="77777777" w:rsidTr="00900D00">
        <w:trPr>
          <w:trHeight w:val="300"/>
        </w:trPr>
        <w:tc>
          <w:tcPr>
            <w:tcW w:w="1547" w:type="dxa"/>
            <w:tcBorders>
              <w:top w:val="nil"/>
              <w:bottom w:val="nil"/>
            </w:tcBorders>
            <w:shd w:val="clear" w:color="auto" w:fill="F3F3F3"/>
            <w:noWrap/>
            <w:vAlign w:val="center"/>
          </w:tcPr>
          <w:p w14:paraId="7D456A85"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6B146521"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tcBorders>
              <w:top w:val="nil"/>
              <w:bottom w:val="nil"/>
            </w:tcBorders>
            <w:shd w:val="clear" w:color="auto" w:fill="F3F3F3"/>
            <w:noWrap/>
            <w:vAlign w:val="center"/>
            <w:hideMark/>
          </w:tcPr>
          <w:p w14:paraId="087883B9"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Herpetogramma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licarsisalis</w:t>
            </w:r>
            <w:proofErr w:type="spellEnd"/>
          </w:p>
        </w:tc>
        <w:tc>
          <w:tcPr>
            <w:tcW w:w="4536" w:type="dxa"/>
            <w:tcBorders>
              <w:top w:val="nil"/>
              <w:bottom w:val="nil"/>
            </w:tcBorders>
            <w:shd w:val="clear" w:color="auto" w:fill="F3F3F3"/>
            <w:noWrap/>
            <w:vAlign w:val="center"/>
            <w:hideMark/>
          </w:tcPr>
          <w:p w14:paraId="126216DE"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Grass Webworm; Tropical Grass Webworm</w:t>
            </w:r>
          </w:p>
        </w:tc>
        <w:tc>
          <w:tcPr>
            <w:tcW w:w="1276" w:type="dxa"/>
            <w:tcBorders>
              <w:top w:val="nil"/>
              <w:bottom w:val="nil"/>
            </w:tcBorders>
            <w:shd w:val="clear" w:color="auto" w:fill="F3F3F3"/>
            <w:noWrap/>
            <w:vAlign w:val="center"/>
            <w:hideMark/>
          </w:tcPr>
          <w:p w14:paraId="5814012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tcBorders>
              <w:top w:val="nil"/>
              <w:bottom w:val="nil"/>
            </w:tcBorders>
            <w:shd w:val="clear" w:color="auto" w:fill="F3F3F3"/>
            <w:noWrap/>
            <w:vAlign w:val="center"/>
            <w:hideMark/>
          </w:tcPr>
          <w:p w14:paraId="127C884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tcBorders>
              <w:top w:val="nil"/>
              <w:bottom w:val="nil"/>
            </w:tcBorders>
            <w:shd w:val="clear" w:color="auto" w:fill="F3F3F3"/>
            <w:noWrap/>
            <w:vAlign w:val="center"/>
            <w:hideMark/>
          </w:tcPr>
          <w:p w14:paraId="4E8539E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2BBA379E" w14:textId="77777777" w:rsidTr="00900D00">
        <w:trPr>
          <w:trHeight w:val="300"/>
        </w:trPr>
        <w:tc>
          <w:tcPr>
            <w:tcW w:w="1547" w:type="dxa"/>
            <w:tcBorders>
              <w:top w:val="nil"/>
              <w:bottom w:val="nil"/>
            </w:tcBorders>
            <w:shd w:val="clear" w:color="auto" w:fill="F3F3F3"/>
            <w:noWrap/>
            <w:vAlign w:val="center"/>
          </w:tcPr>
          <w:p w14:paraId="3302CA11"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0D0EBBE1"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Crambidae</w:t>
            </w:r>
            <w:proofErr w:type="spellEnd"/>
          </w:p>
        </w:tc>
        <w:tc>
          <w:tcPr>
            <w:tcW w:w="2704" w:type="dxa"/>
            <w:tcBorders>
              <w:top w:val="nil"/>
              <w:bottom w:val="nil"/>
            </w:tcBorders>
            <w:shd w:val="clear" w:color="auto" w:fill="F3F3F3"/>
            <w:noWrap/>
            <w:vAlign w:val="center"/>
            <w:hideMark/>
          </w:tcPr>
          <w:p w14:paraId="094A681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Palpita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vitrealis</w:t>
            </w:r>
            <w:proofErr w:type="spellEnd"/>
          </w:p>
        </w:tc>
        <w:tc>
          <w:tcPr>
            <w:tcW w:w="4536" w:type="dxa"/>
            <w:tcBorders>
              <w:top w:val="nil"/>
              <w:bottom w:val="nil"/>
            </w:tcBorders>
            <w:shd w:val="clear" w:color="auto" w:fill="F3F3F3"/>
            <w:noWrap/>
            <w:vAlign w:val="center"/>
            <w:hideMark/>
          </w:tcPr>
          <w:p w14:paraId="068789BB"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Jasmine Moth</w:t>
            </w:r>
          </w:p>
        </w:tc>
        <w:tc>
          <w:tcPr>
            <w:tcW w:w="1276" w:type="dxa"/>
            <w:tcBorders>
              <w:top w:val="nil"/>
              <w:bottom w:val="nil"/>
            </w:tcBorders>
            <w:shd w:val="clear" w:color="auto" w:fill="F3F3F3"/>
            <w:noWrap/>
            <w:vAlign w:val="center"/>
            <w:hideMark/>
          </w:tcPr>
          <w:p w14:paraId="18BB82D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6C96EC2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74EFB9D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2373DE9" w14:textId="77777777" w:rsidTr="00900D00">
        <w:trPr>
          <w:trHeight w:val="300"/>
        </w:trPr>
        <w:tc>
          <w:tcPr>
            <w:tcW w:w="1547" w:type="dxa"/>
            <w:tcBorders>
              <w:top w:val="nil"/>
              <w:bottom w:val="nil"/>
            </w:tcBorders>
            <w:shd w:val="clear" w:color="auto" w:fill="F3F3F3"/>
            <w:noWrap/>
            <w:vAlign w:val="center"/>
          </w:tcPr>
          <w:p w14:paraId="21F46445"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37B76390"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Erebidae</w:t>
            </w:r>
            <w:proofErr w:type="spellEnd"/>
          </w:p>
        </w:tc>
        <w:tc>
          <w:tcPr>
            <w:tcW w:w="2704" w:type="dxa"/>
            <w:tcBorders>
              <w:top w:val="nil"/>
              <w:bottom w:val="nil"/>
            </w:tcBorders>
            <w:shd w:val="clear" w:color="auto" w:fill="F3F3F3"/>
            <w:noWrap/>
            <w:vAlign w:val="center"/>
            <w:hideMark/>
          </w:tcPr>
          <w:p w14:paraId="11736382"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Calathusa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thermosticha</w:t>
            </w:r>
            <w:proofErr w:type="spellEnd"/>
          </w:p>
        </w:tc>
        <w:tc>
          <w:tcPr>
            <w:tcW w:w="4536" w:type="dxa"/>
            <w:tcBorders>
              <w:top w:val="nil"/>
              <w:bottom w:val="nil"/>
            </w:tcBorders>
            <w:shd w:val="clear" w:color="auto" w:fill="F3F3F3"/>
            <w:noWrap/>
            <w:vAlign w:val="center"/>
            <w:hideMark/>
          </w:tcPr>
          <w:p w14:paraId="12BD1DB0"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7C28A9E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3F0AC8E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1BCA129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7C6472BA" w14:textId="77777777" w:rsidTr="00900D00">
        <w:trPr>
          <w:trHeight w:val="300"/>
        </w:trPr>
        <w:tc>
          <w:tcPr>
            <w:tcW w:w="1547" w:type="dxa"/>
            <w:tcBorders>
              <w:top w:val="nil"/>
              <w:bottom w:val="nil"/>
            </w:tcBorders>
            <w:shd w:val="clear" w:color="auto" w:fill="F3F3F3"/>
            <w:noWrap/>
            <w:vAlign w:val="center"/>
          </w:tcPr>
          <w:p w14:paraId="0C4EE971"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4A5E46B4"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Gelechiidae</w:t>
            </w:r>
            <w:proofErr w:type="spellEnd"/>
          </w:p>
        </w:tc>
        <w:tc>
          <w:tcPr>
            <w:tcW w:w="2704" w:type="dxa"/>
            <w:tcBorders>
              <w:top w:val="nil"/>
              <w:bottom w:val="nil"/>
            </w:tcBorders>
            <w:shd w:val="clear" w:color="auto" w:fill="F3F3F3"/>
            <w:noWrap/>
            <w:vAlign w:val="center"/>
            <w:hideMark/>
          </w:tcPr>
          <w:p w14:paraId="1DCB392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Anarsia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dryinopa</w:t>
            </w:r>
            <w:proofErr w:type="spellEnd"/>
          </w:p>
        </w:tc>
        <w:tc>
          <w:tcPr>
            <w:tcW w:w="4536" w:type="dxa"/>
            <w:tcBorders>
              <w:top w:val="nil"/>
              <w:bottom w:val="nil"/>
            </w:tcBorders>
            <w:shd w:val="clear" w:color="auto" w:fill="F3F3F3"/>
            <w:noWrap/>
            <w:vAlign w:val="center"/>
            <w:hideMark/>
          </w:tcPr>
          <w:p w14:paraId="185BD413"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15E3A70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9</w:t>
            </w:r>
          </w:p>
        </w:tc>
        <w:tc>
          <w:tcPr>
            <w:tcW w:w="992" w:type="dxa"/>
            <w:tcBorders>
              <w:top w:val="nil"/>
              <w:bottom w:val="nil"/>
            </w:tcBorders>
            <w:shd w:val="clear" w:color="auto" w:fill="F3F3F3"/>
            <w:noWrap/>
            <w:vAlign w:val="center"/>
            <w:hideMark/>
          </w:tcPr>
          <w:p w14:paraId="598AC3D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3B88710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5F80256" w14:textId="77777777" w:rsidTr="00900D00">
        <w:trPr>
          <w:trHeight w:val="300"/>
        </w:trPr>
        <w:tc>
          <w:tcPr>
            <w:tcW w:w="1547" w:type="dxa"/>
            <w:tcBorders>
              <w:top w:val="nil"/>
              <w:bottom w:val="nil"/>
            </w:tcBorders>
            <w:shd w:val="clear" w:color="auto" w:fill="F3F3F3"/>
            <w:noWrap/>
            <w:vAlign w:val="center"/>
          </w:tcPr>
          <w:p w14:paraId="34924654"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6AA0C8A0"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Gelechiidae</w:t>
            </w:r>
            <w:proofErr w:type="spellEnd"/>
          </w:p>
        </w:tc>
        <w:tc>
          <w:tcPr>
            <w:tcW w:w="2704" w:type="dxa"/>
            <w:tcBorders>
              <w:top w:val="nil"/>
              <w:bottom w:val="nil"/>
            </w:tcBorders>
            <w:shd w:val="clear" w:color="auto" w:fill="F3F3F3"/>
            <w:noWrap/>
            <w:vAlign w:val="center"/>
            <w:hideMark/>
          </w:tcPr>
          <w:p w14:paraId="353D803C"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Ardozyga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catarrhacta</w:t>
            </w:r>
            <w:proofErr w:type="spellEnd"/>
          </w:p>
        </w:tc>
        <w:tc>
          <w:tcPr>
            <w:tcW w:w="4536" w:type="dxa"/>
            <w:tcBorders>
              <w:top w:val="nil"/>
              <w:bottom w:val="nil"/>
            </w:tcBorders>
            <w:shd w:val="clear" w:color="auto" w:fill="F3F3F3"/>
            <w:noWrap/>
            <w:vAlign w:val="center"/>
            <w:hideMark/>
          </w:tcPr>
          <w:p w14:paraId="136D5D09"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6596D09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3</w:t>
            </w:r>
          </w:p>
        </w:tc>
        <w:tc>
          <w:tcPr>
            <w:tcW w:w="992" w:type="dxa"/>
            <w:tcBorders>
              <w:top w:val="nil"/>
              <w:bottom w:val="nil"/>
            </w:tcBorders>
            <w:shd w:val="clear" w:color="auto" w:fill="F3F3F3"/>
            <w:noWrap/>
            <w:vAlign w:val="center"/>
            <w:hideMark/>
          </w:tcPr>
          <w:p w14:paraId="65CC7AF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7096D86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2E8A819" w14:textId="77777777" w:rsidTr="00900D00">
        <w:trPr>
          <w:trHeight w:val="300"/>
        </w:trPr>
        <w:tc>
          <w:tcPr>
            <w:tcW w:w="1547" w:type="dxa"/>
            <w:tcBorders>
              <w:top w:val="nil"/>
              <w:bottom w:val="nil"/>
            </w:tcBorders>
            <w:shd w:val="clear" w:color="auto" w:fill="F3F3F3"/>
            <w:noWrap/>
            <w:vAlign w:val="center"/>
          </w:tcPr>
          <w:p w14:paraId="767E9C3E"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723CF227"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Geometridae</w:t>
            </w:r>
            <w:proofErr w:type="spellEnd"/>
          </w:p>
        </w:tc>
        <w:tc>
          <w:tcPr>
            <w:tcW w:w="2704" w:type="dxa"/>
            <w:tcBorders>
              <w:top w:val="nil"/>
              <w:bottom w:val="nil"/>
            </w:tcBorders>
            <w:shd w:val="clear" w:color="auto" w:fill="F3F3F3"/>
            <w:noWrap/>
            <w:vAlign w:val="center"/>
            <w:hideMark/>
          </w:tcPr>
          <w:p w14:paraId="2722B748"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Dichromodes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indicataria</w:t>
            </w:r>
            <w:proofErr w:type="spellEnd"/>
          </w:p>
        </w:tc>
        <w:tc>
          <w:tcPr>
            <w:tcW w:w="4536" w:type="dxa"/>
            <w:tcBorders>
              <w:top w:val="nil"/>
              <w:bottom w:val="nil"/>
            </w:tcBorders>
            <w:shd w:val="clear" w:color="auto" w:fill="F3F3F3"/>
            <w:noWrap/>
            <w:vAlign w:val="center"/>
            <w:hideMark/>
          </w:tcPr>
          <w:p w14:paraId="79DE1B65"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58CDF484"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702A4B7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219EC49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5FB9D429" w14:textId="77777777" w:rsidTr="00900D00">
        <w:trPr>
          <w:trHeight w:val="300"/>
        </w:trPr>
        <w:tc>
          <w:tcPr>
            <w:tcW w:w="1547" w:type="dxa"/>
            <w:tcBorders>
              <w:top w:val="nil"/>
              <w:bottom w:val="nil"/>
            </w:tcBorders>
            <w:shd w:val="clear" w:color="auto" w:fill="F3F3F3"/>
            <w:noWrap/>
            <w:vAlign w:val="center"/>
          </w:tcPr>
          <w:p w14:paraId="1285BFB8"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3018BA41"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Geometridae</w:t>
            </w:r>
            <w:proofErr w:type="spellEnd"/>
          </w:p>
        </w:tc>
        <w:tc>
          <w:tcPr>
            <w:tcW w:w="2704" w:type="dxa"/>
            <w:tcBorders>
              <w:top w:val="nil"/>
              <w:bottom w:val="nil"/>
            </w:tcBorders>
            <w:shd w:val="clear" w:color="auto" w:fill="F3F3F3"/>
            <w:noWrap/>
            <w:vAlign w:val="center"/>
            <w:hideMark/>
          </w:tcPr>
          <w:p w14:paraId="3FAE233C"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Poecilasthena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pulchraria</w:t>
            </w:r>
            <w:proofErr w:type="spellEnd"/>
          </w:p>
        </w:tc>
        <w:tc>
          <w:tcPr>
            <w:tcW w:w="4536" w:type="dxa"/>
            <w:tcBorders>
              <w:top w:val="nil"/>
              <w:bottom w:val="nil"/>
            </w:tcBorders>
            <w:shd w:val="clear" w:color="auto" w:fill="F3F3F3"/>
            <w:noWrap/>
            <w:vAlign w:val="center"/>
            <w:hideMark/>
          </w:tcPr>
          <w:p w14:paraId="168A838D"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Green Looping caterpillar</w:t>
            </w:r>
          </w:p>
        </w:tc>
        <w:tc>
          <w:tcPr>
            <w:tcW w:w="1276" w:type="dxa"/>
            <w:tcBorders>
              <w:top w:val="nil"/>
              <w:bottom w:val="nil"/>
            </w:tcBorders>
            <w:shd w:val="clear" w:color="auto" w:fill="F3F3F3"/>
            <w:noWrap/>
            <w:vAlign w:val="center"/>
            <w:hideMark/>
          </w:tcPr>
          <w:p w14:paraId="5AE5680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tcBorders>
              <w:top w:val="nil"/>
              <w:bottom w:val="nil"/>
            </w:tcBorders>
            <w:shd w:val="clear" w:color="auto" w:fill="F3F3F3"/>
            <w:noWrap/>
            <w:vAlign w:val="center"/>
            <w:hideMark/>
          </w:tcPr>
          <w:p w14:paraId="2DD4AA0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tcBorders>
              <w:top w:val="nil"/>
              <w:bottom w:val="nil"/>
            </w:tcBorders>
            <w:shd w:val="clear" w:color="auto" w:fill="F3F3F3"/>
            <w:noWrap/>
            <w:vAlign w:val="center"/>
            <w:hideMark/>
          </w:tcPr>
          <w:p w14:paraId="528BFEC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0959EF96" w14:textId="77777777" w:rsidTr="00900D00">
        <w:trPr>
          <w:trHeight w:val="300"/>
        </w:trPr>
        <w:tc>
          <w:tcPr>
            <w:tcW w:w="1547" w:type="dxa"/>
            <w:tcBorders>
              <w:top w:val="nil"/>
              <w:bottom w:val="nil"/>
            </w:tcBorders>
            <w:shd w:val="clear" w:color="auto" w:fill="F3F3F3"/>
            <w:noWrap/>
            <w:vAlign w:val="center"/>
          </w:tcPr>
          <w:p w14:paraId="770D07C0"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49EF4F4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tcBorders>
              <w:top w:val="nil"/>
              <w:bottom w:val="nil"/>
            </w:tcBorders>
            <w:shd w:val="clear" w:color="auto" w:fill="F3F3F3"/>
            <w:noWrap/>
            <w:vAlign w:val="center"/>
            <w:hideMark/>
          </w:tcPr>
          <w:p w14:paraId="7CC2353B"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Mataeomera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coccophaga</w:t>
            </w:r>
            <w:proofErr w:type="spellEnd"/>
          </w:p>
        </w:tc>
        <w:tc>
          <w:tcPr>
            <w:tcW w:w="4536" w:type="dxa"/>
            <w:tcBorders>
              <w:top w:val="nil"/>
              <w:bottom w:val="nil"/>
            </w:tcBorders>
            <w:shd w:val="clear" w:color="auto" w:fill="F3F3F3"/>
            <w:noWrap/>
            <w:vAlign w:val="center"/>
            <w:hideMark/>
          </w:tcPr>
          <w:p w14:paraId="418106BA"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0DEBF5C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30415FF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570C2E5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29787D72" w14:textId="77777777" w:rsidTr="00900D00">
        <w:trPr>
          <w:trHeight w:val="300"/>
        </w:trPr>
        <w:tc>
          <w:tcPr>
            <w:tcW w:w="1547" w:type="dxa"/>
            <w:tcBorders>
              <w:top w:val="nil"/>
              <w:bottom w:val="nil"/>
            </w:tcBorders>
            <w:shd w:val="clear" w:color="auto" w:fill="F3F3F3"/>
            <w:noWrap/>
            <w:vAlign w:val="center"/>
          </w:tcPr>
          <w:p w14:paraId="5A490144"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3DC27B40"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Noctuidae</w:t>
            </w:r>
            <w:proofErr w:type="spellEnd"/>
          </w:p>
        </w:tc>
        <w:tc>
          <w:tcPr>
            <w:tcW w:w="2704" w:type="dxa"/>
            <w:tcBorders>
              <w:top w:val="nil"/>
              <w:bottom w:val="nil"/>
            </w:tcBorders>
            <w:shd w:val="clear" w:color="auto" w:fill="F3F3F3"/>
            <w:noWrap/>
            <w:vAlign w:val="center"/>
            <w:hideMark/>
          </w:tcPr>
          <w:p w14:paraId="68FF0F27"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Mythimna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separata</w:t>
            </w:r>
            <w:proofErr w:type="spellEnd"/>
          </w:p>
        </w:tc>
        <w:tc>
          <w:tcPr>
            <w:tcW w:w="4536" w:type="dxa"/>
            <w:tcBorders>
              <w:top w:val="nil"/>
              <w:bottom w:val="nil"/>
            </w:tcBorders>
            <w:shd w:val="clear" w:color="auto" w:fill="F3F3F3"/>
            <w:noWrap/>
            <w:vAlign w:val="center"/>
            <w:hideMark/>
          </w:tcPr>
          <w:p w14:paraId="1BF54142"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Northern Armyworm; Oriental Armyworm</w:t>
            </w:r>
          </w:p>
        </w:tc>
        <w:tc>
          <w:tcPr>
            <w:tcW w:w="1276" w:type="dxa"/>
            <w:tcBorders>
              <w:top w:val="nil"/>
              <w:bottom w:val="nil"/>
            </w:tcBorders>
            <w:shd w:val="clear" w:color="auto" w:fill="F3F3F3"/>
            <w:noWrap/>
            <w:vAlign w:val="center"/>
            <w:hideMark/>
          </w:tcPr>
          <w:p w14:paraId="2AD53EA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17</w:t>
            </w:r>
          </w:p>
        </w:tc>
        <w:tc>
          <w:tcPr>
            <w:tcW w:w="992" w:type="dxa"/>
            <w:tcBorders>
              <w:top w:val="nil"/>
              <w:bottom w:val="nil"/>
            </w:tcBorders>
            <w:shd w:val="clear" w:color="auto" w:fill="F3F3F3"/>
            <w:noWrap/>
            <w:vAlign w:val="center"/>
            <w:hideMark/>
          </w:tcPr>
          <w:p w14:paraId="51D1063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5AE8A11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64BB702" w14:textId="77777777" w:rsidTr="00900D00">
        <w:trPr>
          <w:trHeight w:val="300"/>
        </w:trPr>
        <w:tc>
          <w:tcPr>
            <w:tcW w:w="1547" w:type="dxa"/>
            <w:tcBorders>
              <w:top w:val="nil"/>
              <w:bottom w:val="nil"/>
            </w:tcBorders>
            <w:shd w:val="clear" w:color="auto" w:fill="F3F3F3"/>
            <w:noWrap/>
            <w:vAlign w:val="center"/>
          </w:tcPr>
          <w:p w14:paraId="0E713796"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286E3FAC"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tcBorders>
              <w:top w:val="nil"/>
              <w:bottom w:val="nil"/>
            </w:tcBorders>
            <w:shd w:val="clear" w:color="auto" w:fill="F3F3F3"/>
            <w:noWrap/>
            <w:vAlign w:val="center"/>
            <w:hideMark/>
          </w:tcPr>
          <w:p w14:paraId="288D7C95"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Chrysonoma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fascialis</w:t>
            </w:r>
            <w:proofErr w:type="spellEnd"/>
            <w:r>
              <w:rPr>
                <w:rFonts w:ascii="Calibri" w:eastAsia="Times New Roman" w:hAnsi="Calibri" w:cs="Times New Roman"/>
                <w:i/>
                <w:color w:val="000000"/>
                <w:sz w:val="22"/>
                <w:szCs w:val="22"/>
                <w:lang w:val="en-US"/>
              </w:rPr>
              <w:t>*</w:t>
            </w:r>
          </w:p>
        </w:tc>
        <w:tc>
          <w:tcPr>
            <w:tcW w:w="4536" w:type="dxa"/>
            <w:tcBorders>
              <w:top w:val="nil"/>
              <w:bottom w:val="nil"/>
            </w:tcBorders>
            <w:shd w:val="clear" w:color="auto" w:fill="F3F3F3"/>
            <w:noWrap/>
            <w:vAlign w:val="center"/>
            <w:hideMark/>
          </w:tcPr>
          <w:p w14:paraId="56F12476"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7C10B5E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tcBorders>
              <w:top w:val="nil"/>
              <w:bottom w:val="nil"/>
            </w:tcBorders>
            <w:shd w:val="clear" w:color="auto" w:fill="F3F3F3"/>
            <w:noWrap/>
            <w:vAlign w:val="center"/>
            <w:hideMark/>
          </w:tcPr>
          <w:p w14:paraId="281E71F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3307336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4B8C36E" w14:textId="77777777" w:rsidTr="00900D00">
        <w:trPr>
          <w:trHeight w:val="300"/>
        </w:trPr>
        <w:tc>
          <w:tcPr>
            <w:tcW w:w="1547" w:type="dxa"/>
            <w:tcBorders>
              <w:top w:val="nil"/>
              <w:bottom w:val="nil"/>
            </w:tcBorders>
            <w:shd w:val="clear" w:color="auto" w:fill="F3F3F3"/>
            <w:noWrap/>
            <w:vAlign w:val="center"/>
          </w:tcPr>
          <w:p w14:paraId="11B8913C"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70A8658A"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tcBorders>
              <w:top w:val="nil"/>
              <w:bottom w:val="nil"/>
            </w:tcBorders>
            <w:shd w:val="clear" w:color="auto" w:fill="F3F3F3"/>
            <w:noWrap/>
            <w:vAlign w:val="center"/>
            <w:hideMark/>
          </w:tcPr>
          <w:p w14:paraId="074C4890"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Eochrois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dejunctella</w:t>
            </w:r>
            <w:proofErr w:type="spellEnd"/>
          </w:p>
        </w:tc>
        <w:tc>
          <w:tcPr>
            <w:tcW w:w="4536" w:type="dxa"/>
            <w:tcBorders>
              <w:top w:val="nil"/>
              <w:bottom w:val="nil"/>
            </w:tcBorders>
            <w:shd w:val="clear" w:color="auto" w:fill="F3F3F3"/>
            <w:noWrap/>
            <w:vAlign w:val="center"/>
            <w:hideMark/>
          </w:tcPr>
          <w:p w14:paraId="14885F4F"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4EBD068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tcBorders>
              <w:top w:val="nil"/>
              <w:bottom w:val="nil"/>
            </w:tcBorders>
            <w:shd w:val="clear" w:color="auto" w:fill="F3F3F3"/>
            <w:noWrap/>
            <w:vAlign w:val="center"/>
            <w:hideMark/>
          </w:tcPr>
          <w:p w14:paraId="44AF748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1A164DF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6637BC9E" w14:textId="77777777" w:rsidTr="00900D00">
        <w:trPr>
          <w:trHeight w:val="300"/>
        </w:trPr>
        <w:tc>
          <w:tcPr>
            <w:tcW w:w="1547" w:type="dxa"/>
            <w:tcBorders>
              <w:top w:val="nil"/>
              <w:bottom w:val="nil"/>
            </w:tcBorders>
            <w:shd w:val="clear" w:color="auto" w:fill="F3F3F3"/>
            <w:noWrap/>
            <w:vAlign w:val="center"/>
          </w:tcPr>
          <w:p w14:paraId="1F2E4B99"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4E16F0FE"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tcBorders>
              <w:top w:val="nil"/>
              <w:bottom w:val="nil"/>
            </w:tcBorders>
            <w:shd w:val="clear" w:color="auto" w:fill="F3F3F3"/>
            <w:noWrap/>
            <w:vAlign w:val="center"/>
            <w:hideMark/>
          </w:tcPr>
          <w:p w14:paraId="612813E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Garrha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pudica</w:t>
            </w:r>
            <w:proofErr w:type="spellEnd"/>
          </w:p>
        </w:tc>
        <w:tc>
          <w:tcPr>
            <w:tcW w:w="4536" w:type="dxa"/>
            <w:tcBorders>
              <w:top w:val="nil"/>
              <w:bottom w:val="nil"/>
            </w:tcBorders>
            <w:shd w:val="clear" w:color="auto" w:fill="F3F3F3"/>
            <w:noWrap/>
            <w:vAlign w:val="center"/>
            <w:hideMark/>
          </w:tcPr>
          <w:p w14:paraId="599006F1"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056721B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tcBorders>
              <w:top w:val="nil"/>
              <w:bottom w:val="nil"/>
            </w:tcBorders>
            <w:shd w:val="clear" w:color="auto" w:fill="F3F3F3"/>
            <w:noWrap/>
            <w:vAlign w:val="center"/>
            <w:hideMark/>
          </w:tcPr>
          <w:p w14:paraId="6085655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788D77B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D77438E" w14:textId="77777777" w:rsidTr="00900D00">
        <w:trPr>
          <w:trHeight w:val="300"/>
        </w:trPr>
        <w:tc>
          <w:tcPr>
            <w:tcW w:w="1547" w:type="dxa"/>
            <w:tcBorders>
              <w:top w:val="nil"/>
              <w:bottom w:val="nil"/>
            </w:tcBorders>
            <w:shd w:val="clear" w:color="auto" w:fill="F3F3F3"/>
            <w:noWrap/>
            <w:vAlign w:val="center"/>
          </w:tcPr>
          <w:p w14:paraId="034BD856"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0FB7140B"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tcBorders>
              <w:top w:val="nil"/>
              <w:bottom w:val="nil"/>
            </w:tcBorders>
            <w:shd w:val="clear" w:color="auto" w:fill="F3F3F3"/>
            <w:noWrap/>
            <w:vAlign w:val="center"/>
            <w:hideMark/>
          </w:tcPr>
          <w:p w14:paraId="7D889155"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Nephogenes</w:t>
            </w:r>
            <w:proofErr w:type="spellEnd"/>
            <w:r w:rsidRPr="00D17C5B">
              <w:rPr>
                <w:rFonts w:ascii="Calibri" w:eastAsia="Times New Roman" w:hAnsi="Calibri" w:cs="Times New Roman"/>
                <w:i/>
                <w:color w:val="000000"/>
                <w:sz w:val="22"/>
                <w:szCs w:val="22"/>
                <w:lang w:val="en-US"/>
              </w:rPr>
              <w:t xml:space="preserve"> sp. ANIC4</w:t>
            </w:r>
          </w:p>
        </w:tc>
        <w:tc>
          <w:tcPr>
            <w:tcW w:w="4536" w:type="dxa"/>
            <w:tcBorders>
              <w:top w:val="nil"/>
              <w:bottom w:val="nil"/>
            </w:tcBorders>
            <w:shd w:val="clear" w:color="auto" w:fill="F3F3F3"/>
            <w:noWrap/>
            <w:vAlign w:val="center"/>
            <w:hideMark/>
          </w:tcPr>
          <w:p w14:paraId="7B3C6894"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5784FBF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tcBorders>
              <w:top w:val="nil"/>
              <w:bottom w:val="nil"/>
            </w:tcBorders>
            <w:shd w:val="clear" w:color="auto" w:fill="F3F3F3"/>
            <w:noWrap/>
            <w:vAlign w:val="center"/>
            <w:hideMark/>
          </w:tcPr>
          <w:p w14:paraId="23C2F27F"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08DDBBB8"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7750ABC" w14:textId="77777777" w:rsidTr="00900D00">
        <w:trPr>
          <w:trHeight w:val="300"/>
        </w:trPr>
        <w:tc>
          <w:tcPr>
            <w:tcW w:w="1547" w:type="dxa"/>
            <w:tcBorders>
              <w:top w:val="nil"/>
              <w:bottom w:val="nil"/>
            </w:tcBorders>
            <w:shd w:val="clear" w:color="auto" w:fill="F3F3F3"/>
            <w:noWrap/>
            <w:vAlign w:val="center"/>
          </w:tcPr>
          <w:p w14:paraId="236783E4"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553B8B7B"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tcBorders>
              <w:top w:val="nil"/>
              <w:bottom w:val="nil"/>
            </w:tcBorders>
            <w:shd w:val="clear" w:color="auto" w:fill="F3F3F3"/>
            <w:noWrap/>
            <w:vAlign w:val="center"/>
            <w:hideMark/>
          </w:tcPr>
          <w:p w14:paraId="6862DCBA"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Prionocris</w:t>
            </w:r>
            <w:proofErr w:type="spellEnd"/>
            <w:r w:rsidRPr="00D17C5B">
              <w:rPr>
                <w:rFonts w:ascii="Calibri" w:eastAsia="Times New Roman" w:hAnsi="Calibri" w:cs="Times New Roman"/>
                <w:i/>
                <w:color w:val="000000"/>
                <w:sz w:val="22"/>
                <w:szCs w:val="22"/>
                <w:lang w:val="en-US"/>
              </w:rPr>
              <w:t xml:space="preserve"> sp. ANIC3</w:t>
            </w:r>
          </w:p>
        </w:tc>
        <w:tc>
          <w:tcPr>
            <w:tcW w:w="4536" w:type="dxa"/>
            <w:tcBorders>
              <w:top w:val="nil"/>
              <w:bottom w:val="nil"/>
            </w:tcBorders>
            <w:shd w:val="clear" w:color="auto" w:fill="F3F3F3"/>
            <w:noWrap/>
            <w:vAlign w:val="center"/>
            <w:hideMark/>
          </w:tcPr>
          <w:p w14:paraId="33BAACC1"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1B82322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6CCA7A99"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c>
          <w:tcPr>
            <w:tcW w:w="1134" w:type="dxa"/>
            <w:tcBorders>
              <w:top w:val="nil"/>
              <w:bottom w:val="nil"/>
            </w:tcBorders>
            <w:shd w:val="clear" w:color="auto" w:fill="F3F3F3"/>
            <w:noWrap/>
            <w:vAlign w:val="center"/>
            <w:hideMark/>
          </w:tcPr>
          <w:p w14:paraId="2ECE328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D238D8C" w14:textId="77777777" w:rsidTr="00900D00">
        <w:trPr>
          <w:trHeight w:val="300"/>
        </w:trPr>
        <w:tc>
          <w:tcPr>
            <w:tcW w:w="1547" w:type="dxa"/>
            <w:tcBorders>
              <w:top w:val="nil"/>
              <w:bottom w:val="nil"/>
            </w:tcBorders>
            <w:shd w:val="clear" w:color="auto" w:fill="F3F3F3"/>
            <w:noWrap/>
            <w:vAlign w:val="center"/>
          </w:tcPr>
          <w:p w14:paraId="20298FC9"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757DE26A"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Oecophoridae</w:t>
            </w:r>
            <w:proofErr w:type="spellEnd"/>
          </w:p>
        </w:tc>
        <w:tc>
          <w:tcPr>
            <w:tcW w:w="2704" w:type="dxa"/>
            <w:tcBorders>
              <w:top w:val="nil"/>
              <w:bottom w:val="nil"/>
            </w:tcBorders>
            <w:shd w:val="clear" w:color="auto" w:fill="F3F3F3"/>
            <w:noWrap/>
            <w:vAlign w:val="center"/>
            <w:hideMark/>
          </w:tcPr>
          <w:p w14:paraId="7963F8E3"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Tymbophora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peltastis</w:t>
            </w:r>
            <w:proofErr w:type="spellEnd"/>
          </w:p>
        </w:tc>
        <w:tc>
          <w:tcPr>
            <w:tcW w:w="4536" w:type="dxa"/>
            <w:tcBorders>
              <w:top w:val="nil"/>
              <w:bottom w:val="nil"/>
            </w:tcBorders>
            <w:shd w:val="clear" w:color="auto" w:fill="F3F3F3"/>
            <w:noWrap/>
            <w:vAlign w:val="center"/>
            <w:hideMark/>
          </w:tcPr>
          <w:p w14:paraId="0B500A63"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18AB3D6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2</w:t>
            </w:r>
          </w:p>
        </w:tc>
        <w:tc>
          <w:tcPr>
            <w:tcW w:w="992" w:type="dxa"/>
            <w:tcBorders>
              <w:top w:val="nil"/>
              <w:bottom w:val="nil"/>
            </w:tcBorders>
            <w:shd w:val="clear" w:color="auto" w:fill="F3F3F3"/>
            <w:noWrap/>
            <w:vAlign w:val="center"/>
            <w:hideMark/>
          </w:tcPr>
          <w:p w14:paraId="7C6040A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139E5B5C"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01A33E5E" w14:textId="77777777" w:rsidTr="00900D00">
        <w:trPr>
          <w:trHeight w:val="300"/>
        </w:trPr>
        <w:tc>
          <w:tcPr>
            <w:tcW w:w="1547" w:type="dxa"/>
            <w:tcBorders>
              <w:top w:val="nil"/>
              <w:bottom w:val="nil"/>
            </w:tcBorders>
            <w:shd w:val="clear" w:color="auto" w:fill="F3F3F3"/>
            <w:noWrap/>
            <w:vAlign w:val="center"/>
          </w:tcPr>
          <w:p w14:paraId="17FA0562"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6DAD4C0D"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tcBorders>
              <w:top w:val="nil"/>
              <w:bottom w:val="nil"/>
            </w:tcBorders>
            <w:shd w:val="clear" w:color="auto" w:fill="F3F3F3"/>
            <w:noWrap/>
            <w:vAlign w:val="center"/>
            <w:hideMark/>
          </w:tcPr>
          <w:p w14:paraId="2C4B8B8E"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Aglossa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caprealis</w:t>
            </w:r>
            <w:proofErr w:type="spellEnd"/>
          </w:p>
        </w:tc>
        <w:tc>
          <w:tcPr>
            <w:tcW w:w="4536" w:type="dxa"/>
            <w:tcBorders>
              <w:top w:val="nil"/>
              <w:bottom w:val="nil"/>
            </w:tcBorders>
            <w:shd w:val="clear" w:color="auto" w:fill="F3F3F3"/>
            <w:noWrap/>
            <w:vAlign w:val="center"/>
            <w:hideMark/>
          </w:tcPr>
          <w:p w14:paraId="693591BD"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nil"/>
            </w:tcBorders>
            <w:shd w:val="clear" w:color="auto" w:fill="F3F3F3"/>
            <w:noWrap/>
            <w:vAlign w:val="center"/>
            <w:hideMark/>
          </w:tcPr>
          <w:p w14:paraId="4724E09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6CC9E8E2"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18F81DF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441F09DC" w14:textId="77777777" w:rsidTr="00900D00">
        <w:trPr>
          <w:trHeight w:val="300"/>
        </w:trPr>
        <w:tc>
          <w:tcPr>
            <w:tcW w:w="1547" w:type="dxa"/>
            <w:tcBorders>
              <w:top w:val="nil"/>
              <w:bottom w:val="nil"/>
            </w:tcBorders>
            <w:shd w:val="clear" w:color="auto" w:fill="F3F3F3"/>
            <w:noWrap/>
            <w:vAlign w:val="center"/>
          </w:tcPr>
          <w:p w14:paraId="6E9C4C40"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7D26249D"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tcBorders>
              <w:top w:val="nil"/>
              <w:bottom w:val="nil"/>
            </w:tcBorders>
            <w:shd w:val="clear" w:color="auto" w:fill="F3F3F3"/>
            <w:noWrap/>
            <w:vAlign w:val="center"/>
            <w:hideMark/>
          </w:tcPr>
          <w:p w14:paraId="3B57A009"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Cadra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cautella</w:t>
            </w:r>
            <w:proofErr w:type="spellEnd"/>
          </w:p>
        </w:tc>
        <w:tc>
          <w:tcPr>
            <w:tcW w:w="4536" w:type="dxa"/>
            <w:tcBorders>
              <w:top w:val="nil"/>
              <w:bottom w:val="nil"/>
            </w:tcBorders>
            <w:shd w:val="clear" w:color="auto" w:fill="F3F3F3"/>
            <w:noWrap/>
            <w:vAlign w:val="center"/>
            <w:hideMark/>
          </w:tcPr>
          <w:p w14:paraId="2BA33CA2"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Almond Moth; Tropical Warehouse Moth</w:t>
            </w:r>
          </w:p>
        </w:tc>
        <w:tc>
          <w:tcPr>
            <w:tcW w:w="1276" w:type="dxa"/>
            <w:tcBorders>
              <w:top w:val="nil"/>
              <w:bottom w:val="nil"/>
            </w:tcBorders>
            <w:shd w:val="clear" w:color="auto" w:fill="F3F3F3"/>
            <w:noWrap/>
            <w:vAlign w:val="center"/>
            <w:hideMark/>
          </w:tcPr>
          <w:p w14:paraId="3059D1A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00CC62A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3BF1BE5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1C0B0F74" w14:textId="77777777" w:rsidTr="00900D00">
        <w:trPr>
          <w:trHeight w:val="300"/>
        </w:trPr>
        <w:tc>
          <w:tcPr>
            <w:tcW w:w="1547" w:type="dxa"/>
            <w:tcBorders>
              <w:top w:val="nil"/>
              <w:bottom w:val="nil"/>
            </w:tcBorders>
            <w:shd w:val="clear" w:color="auto" w:fill="F3F3F3"/>
            <w:noWrap/>
            <w:vAlign w:val="center"/>
          </w:tcPr>
          <w:p w14:paraId="75CA1975"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653F83DB"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tcBorders>
              <w:top w:val="nil"/>
              <w:bottom w:val="nil"/>
            </w:tcBorders>
            <w:shd w:val="clear" w:color="auto" w:fill="F3F3F3"/>
            <w:noWrap/>
            <w:vAlign w:val="center"/>
            <w:hideMark/>
          </w:tcPr>
          <w:p w14:paraId="50B24731"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Cadra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figulilella</w:t>
            </w:r>
            <w:proofErr w:type="spellEnd"/>
          </w:p>
        </w:tc>
        <w:tc>
          <w:tcPr>
            <w:tcW w:w="4536" w:type="dxa"/>
            <w:tcBorders>
              <w:top w:val="nil"/>
              <w:bottom w:val="nil"/>
            </w:tcBorders>
            <w:shd w:val="clear" w:color="auto" w:fill="F3F3F3"/>
            <w:noWrap/>
            <w:vAlign w:val="center"/>
            <w:hideMark/>
          </w:tcPr>
          <w:p w14:paraId="62620C73"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Raisin Moth</w:t>
            </w:r>
          </w:p>
        </w:tc>
        <w:tc>
          <w:tcPr>
            <w:tcW w:w="1276" w:type="dxa"/>
            <w:tcBorders>
              <w:top w:val="nil"/>
              <w:bottom w:val="nil"/>
            </w:tcBorders>
            <w:shd w:val="clear" w:color="auto" w:fill="F3F3F3"/>
            <w:noWrap/>
            <w:vAlign w:val="center"/>
            <w:hideMark/>
          </w:tcPr>
          <w:p w14:paraId="668475F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tcBorders>
              <w:top w:val="nil"/>
              <w:bottom w:val="nil"/>
            </w:tcBorders>
            <w:shd w:val="clear" w:color="auto" w:fill="F3F3F3"/>
            <w:noWrap/>
            <w:vAlign w:val="center"/>
            <w:hideMark/>
          </w:tcPr>
          <w:p w14:paraId="02AE449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72896596"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2ADF11E8" w14:textId="77777777" w:rsidTr="00900D00">
        <w:trPr>
          <w:trHeight w:val="300"/>
        </w:trPr>
        <w:tc>
          <w:tcPr>
            <w:tcW w:w="1547" w:type="dxa"/>
            <w:tcBorders>
              <w:top w:val="nil"/>
              <w:bottom w:val="nil"/>
            </w:tcBorders>
            <w:shd w:val="clear" w:color="auto" w:fill="F3F3F3"/>
            <w:noWrap/>
            <w:vAlign w:val="center"/>
          </w:tcPr>
          <w:p w14:paraId="6F5C852B"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4B6DAD05"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tcBorders>
              <w:top w:val="nil"/>
              <w:bottom w:val="nil"/>
            </w:tcBorders>
            <w:shd w:val="clear" w:color="auto" w:fill="F3F3F3"/>
            <w:noWrap/>
            <w:vAlign w:val="center"/>
            <w:hideMark/>
          </w:tcPr>
          <w:p w14:paraId="49936FF5"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Catamola</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funerea</w:t>
            </w:r>
            <w:proofErr w:type="spellEnd"/>
          </w:p>
        </w:tc>
        <w:tc>
          <w:tcPr>
            <w:tcW w:w="4536" w:type="dxa"/>
            <w:tcBorders>
              <w:top w:val="nil"/>
              <w:bottom w:val="nil"/>
            </w:tcBorders>
            <w:shd w:val="clear" w:color="auto" w:fill="F3F3F3"/>
            <w:noWrap/>
            <w:vAlign w:val="center"/>
            <w:hideMark/>
          </w:tcPr>
          <w:p w14:paraId="383AED5C"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Snout Moth</w:t>
            </w:r>
          </w:p>
        </w:tc>
        <w:tc>
          <w:tcPr>
            <w:tcW w:w="1276" w:type="dxa"/>
            <w:tcBorders>
              <w:top w:val="nil"/>
              <w:bottom w:val="nil"/>
            </w:tcBorders>
            <w:shd w:val="clear" w:color="auto" w:fill="F3F3F3"/>
            <w:noWrap/>
            <w:vAlign w:val="center"/>
            <w:hideMark/>
          </w:tcPr>
          <w:p w14:paraId="47B0B6B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7</w:t>
            </w:r>
          </w:p>
        </w:tc>
        <w:tc>
          <w:tcPr>
            <w:tcW w:w="992" w:type="dxa"/>
            <w:tcBorders>
              <w:top w:val="nil"/>
              <w:bottom w:val="nil"/>
            </w:tcBorders>
            <w:shd w:val="clear" w:color="auto" w:fill="F3F3F3"/>
            <w:noWrap/>
            <w:vAlign w:val="center"/>
            <w:hideMark/>
          </w:tcPr>
          <w:p w14:paraId="615E7195"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7F383891"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332A944B" w14:textId="77777777" w:rsidTr="00900D00">
        <w:trPr>
          <w:trHeight w:val="300"/>
        </w:trPr>
        <w:tc>
          <w:tcPr>
            <w:tcW w:w="1547" w:type="dxa"/>
            <w:tcBorders>
              <w:top w:val="nil"/>
              <w:bottom w:val="nil"/>
            </w:tcBorders>
            <w:shd w:val="clear" w:color="auto" w:fill="F3F3F3"/>
            <w:noWrap/>
            <w:vAlign w:val="center"/>
          </w:tcPr>
          <w:p w14:paraId="4ABEB53E"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nil"/>
            </w:tcBorders>
            <w:shd w:val="clear" w:color="auto" w:fill="F3F3F3"/>
            <w:noWrap/>
            <w:vAlign w:val="center"/>
            <w:hideMark/>
          </w:tcPr>
          <w:p w14:paraId="113BDBB3"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tcBorders>
              <w:top w:val="nil"/>
              <w:bottom w:val="nil"/>
            </w:tcBorders>
            <w:shd w:val="clear" w:color="auto" w:fill="F3F3F3"/>
            <w:noWrap/>
            <w:vAlign w:val="center"/>
            <w:hideMark/>
          </w:tcPr>
          <w:p w14:paraId="40682324"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Cryptoblabes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euraphella</w:t>
            </w:r>
            <w:proofErr w:type="spellEnd"/>
          </w:p>
        </w:tc>
        <w:tc>
          <w:tcPr>
            <w:tcW w:w="4536" w:type="dxa"/>
            <w:tcBorders>
              <w:top w:val="nil"/>
              <w:bottom w:val="nil"/>
            </w:tcBorders>
            <w:shd w:val="clear" w:color="auto" w:fill="F3F3F3"/>
            <w:noWrap/>
            <w:vAlign w:val="center"/>
            <w:hideMark/>
          </w:tcPr>
          <w:p w14:paraId="7618EFFF" w14:textId="77777777" w:rsidR="00214634" w:rsidRPr="00D17C5B" w:rsidRDefault="00214634" w:rsidP="00900D00">
            <w:pPr>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Snout Moth</w:t>
            </w:r>
          </w:p>
        </w:tc>
        <w:tc>
          <w:tcPr>
            <w:tcW w:w="1276" w:type="dxa"/>
            <w:tcBorders>
              <w:top w:val="nil"/>
              <w:bottom w:val="nil"/>
            </w:tcBorders>
            <w:shd w:val="clear" w:color="auto" w:fill="F3F3F3"/>
            <w:noWrap/>
            <w:vAlign w:val="center"/>
            <w:hideMark/>
          </w:tcPr>
          <w:p w14:paraId="35BBF443"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1</w:t>
            </w:r>
          </w:p>
        </w:tc>
        <w:tc>
          <w:tcPr>
            <w:tcW w:w="992" w:type="dxa"/>
            <w:tcBorders>
              <w:top w:val="nil"/>
              <w:bottom w:val="nil"/>
            </w:tcBorders>
            <w:shd w:val="clear" w:color="auto" w:fill="F3F3F3"/>
            <w:noWrap/>
            <w:vAlign w:val="center"/>
            <w:hideMark/>
          </w:tcPr>
          <w:p w14:paraId="0696741A"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nil"/>
            </w:tcBorders>
            <w:shd w:val="clear" w:color="auto" w:fill="F3F3F3"/>
            <w:noWrap/>
            <w:vAlign w:val="center"/>
            <w:hideMark/>
          </w:tcPr>
          <w:p w14:paraId="54F0C10B"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r w:rsidR="00214634" w:rsidRPr="00D17C5B" w14:paraId="2A7FF256" w14:textId="77777777" w:rsidTr="00900D00">
        <w:trPr>
          <w:trHeight w:val="300"/>
        </w:trPr>
        <w:tc>
          <w:tcPr>
            <w:tcW w:w="1547" w:type="dxa"/>
            <w:tcBorders>
              <w:top w:val="nil"/>
              <w:bottom w:val="single" w:sz="4" w:space="0" w:color="auto"/>
            </w:tcBorders>
            <w:shd w:val="clear" w:color="auto" w:fill="F3F3F3"/>
            <w:noWrap/>
            <w:vAlign w:val="center"/>
          </w:tcPr>
          <w:p w14:paraId="0387DE29" w14:textId="77777777" w:rsidR="00214634" w:rsidRPr="00D17C5B" w:rsidRDefault="00214634" w:rsidP="00900D00">
            <w:pPr>
              <w:rPr>
                <w:rFonts w:ascii="Calibri" w:eastAsia="Times New Roman" w:hAnsi="Calibri" w:cs="Times New Roman"/>
                <w:color w:val="000000"/>
                <w:sz w:val="22"/>
                <w:szCs w:val="22"/>
                <w:lang w:val="en-US"/>
              </w:rPr>
            </w:pPr>
          </w:p>
        </w:tc>
        <w:tc>
          <w:tcPr>
            <w:tcW w:w="1718" w:type="dxa"/>
            <w:tcBorders>
              <w:top w:val="nil"/>
              <w:bottom w:val="single" w:sz="4" w:space="0" w:color="auto"/>
            </w:tcBorders>
            <w:shd w:val="clear" w:color="auto" w:fill="F3F3F3"/>
            <w:noWrap/>
            <w:vAlign w:val="center"/>
            <w:hideMark/>
          </w:tcPr>
          <w:p w14:paraId="0E62875D" w14:textId="77777777" w:rsidR="00214634" w:rsidRPr="00D17C5B" w:rsidRDefault="00214634" w:rsidP="00900D00">
            <w:pPr>
              <w:rPr>
                <w:rFonts w:ascii="Calibri" w:eastAsia="Times New Roman" w:hAnsi="Calibri" w:cs="Times New Roman"/>
                <w:color w:val="000000"/>
                <w:sz w:val="22"/>
                <w:szCs w:val="22"/>
                <w:lang w:val="en-US"/>
              </w:rPr>
            </w:pPr>
            <w:proofErr w:type="spellStart"/>
            <w:r w:rsidRPr="00D17C5B">
              <w:rPr>
                <w:rFonts w:ascii="Calibri" w:eastAsia="Times New Roman" w:hAnsi="Calibri" w:cs="Times New Roman"/>
                <w:color w:val="000000"/>
                <w:sz w:val="22"/>
                <w:szCs w:val="22"/>
                <w:lang w:val="en-US"/>
              </w:rPr>
              <w:t>Pyralidae</w:t>
            </w:r>
            <w:proofErr w:type="spellEnd"/>
          </w:p>
        </w:tc>
        <w:tc>
          <w:tcPr>
            <w:tcW w:w="2704" w:type="dxa"/>
            <w:tcBorders>
              <w:top w:val="nil"/>
              <w:bottom w:val="single" w:sz="4" w:space="0" w:color="auto"/>
            </w:tcBorders>
            <w:shd w:val="clear" w:color="auto" w:fill="F3F3F3"/>
            <w:noWrap/>
            <w:vAlign w:val="center"/>
            <w:hideMark/>
          </w:tcPr>
          <w:p w14:paraId="74EFC4A9" w14:textId="77777777" w:rsidR="00214634" w:rsidRPr="00D17C5B" w:rsidRDefault="00214634" w:rsidP="00900D00">
            <w:pPr>
              <w:rPr>
                <w:rFonts w:ascii="Calibri" w:eastAsia="Times New Roman" w:hAnsi="Calibri" w:cs="Times New Roman"/>
                <w:i/>
                <w:color w:val="000000"/>
                <w:sz w:val="22"/>
                <w:szCs w:val="22"/>
                <w:lang w:val="en-US"/>
              </w:rPr>
            </w:pPr>
            <w:proofErr w:type="spellStart"/>
            <w:r w:rsidRPr="00D17C5B">
              <w:rPr>
                <w:rFonts w:ascii="Calibri" w:eastAsia="Times New Roman" w:hAnsi="Calibri" w:cs="Times New Roman"/>
                <w:i/>
                <w:color w:val="000000"/>
                <w:sz w:val="22"/>
                <w:szCs w:val="22"/>
                <w:lang w:val="en-US"/>
              </w:rPr>
              <w:t>Ephestiopsis</w:t>
            </w:r>
            <w:proofErr w:type="spellEnd"/>
            <w:r w:rsidRPr="00D17C5B">
              <w:rPr>
                <w:rFonts w:ascii="Calibri" w:eastAsia="Times New Roman" w:hAnsi="Calibri" w:cs="Times New Roman"/>
                <w:i/>
                <w:color w:val="000000"/>
                <w:sz w:val="22"/>
                <w:szCs w:val="22"/>
                <w:lang w:val="en-US"/>
              </w:rPr>
              <w:t xml:space="preserve"> </w:t>
            </w:r>
            <w:proofErr w:type="spellStart"/>
            <w:r w:rsidRPr="00D17C5B">
              <w:rPr>
                <w:rFonts w:ascii="Calibri" w:eastAsia="Times New Roman" w:hAnsi="Calibri" w:cs="Times New Roman"/>
                <w:i/>
                <w:color w:val="000000"/>
                <w:sz w:val="22"/>
                <w:szCs w:val="22"/>
                <w:lang w:val="en-US"/>
              </w:rPr>
              <w:t>oenobarella</w:t>
            </w:r>
            <w:proofErr w:type="spellEnd"/>
          </w:p>
        </w:tc>
        <w:tc>
          <w:tcPr>
            <w:tcW w:w="4536" w:type="dxa"/>
            <w:tcBorders>
              <w:top w:val="nil"/>
              <w:bottom w:val="single" w:sz="4" w:space="0" w:color="auto"/>
            </w:tcBorders>
            <w:shd w:val="clear" w:color="auto" w:fill="F3F3F3"/>
            <w:noWrap/>
            <w:vAlign w:val="center"/>
            <w:hideMark/>
          </w:tcPr>
          <w:p w14:paraId="2D588B58" w14:textId="77777777" w:rsidR="00214634" w:rsidRPr="00D17C5B" w:rsidRDefault="00214634" w:rsidP="00900D00">
            <w:pPr>
              <w:rPr>
                <w:rFonts w:ascii="Calibri" w:eastAsia="Times New Roman" w:hAnsi="Calibri" w:cs="Times New Roman"/>
                <w:color w:val="000000"/>
                <w:sz w:val="22"/>
                <w:szCs w:val="22"/>
                <w:lang w:val="en-US"/>
              </w:rPr>
            </w:pPr>
          </w:p>
        </w:tc>
        <w:tc>
          <w:tcPr>
            <w:tcW w:w="1276" w:type="dxa"/>
            <w:tcBorders>
              <w:top w:val="nil"/>
              <w:bottom w:val="single" w:sz="4" w:space="0" w:color="auto"/>
            </w:tcBorders>
            <w:shd w:val="clear" w:color="auto" w:fill="F3F3F3"/>
            <w:noWrap/>
            <w:vAlign w:val="center"/>
            <w:hideMark/>
          </w:tcPr>
          <w:p w14:paraId="38E683DD" w14:textId="77777777" w:rsidR="00214634" w:rsidRPr="00D17C5B" w:rsidRDefault="00214634" w:rsidP="00900D00">
            <w:pPr>
              <w:ind w:right="340"/>
              <w:jc w:val="right"/>
              <w:rPr>
                <w:rFonts w:ascii="Calibri" w:eastAsia="Times New Roman" w:hAnsi="Calibri" w:cs="Times New Roman"/>
                <w:color w:val="000000"/>
                <w:sz w:val="22"/>
                <w:szCs w:val="22"/>
                <w:lang w:val="en-US"/>
              </w:rPr>
            </w:pPr>
            <w:r w:rsidRPr="00D17C5B">
              <w:rPr>
                <w:rFonts w:ascii="Calibri" w:eastAsia="Times New Roman" w:hAnsi="Calibri" w:cs="Times New Roman"/>
                <w:color w:val="000000"/>
                <w:sz w:val="22"/>
                <w:szCs w:val="22"/>
                <w:lang w:val="en-US"/>
              </w:rPr>
              <w:t>4</w:t>
            </w:r>
          </w:p>
        </w:tc>
        <w:tc>
          <w:tcPr>
            <w:tcW w:w="992" w:type="dxa"/>
            <w:tcBorders>
              <w:top w:val="nil"/>
              <w:bottom w:val="single" w:sz="4" w:space="0" w:color="auto"/>
            </w:tcBorders>
            <w:shd w:val="clear" w:color="auto" w:fill="F3F3F3"/>
            <w:noWrap/>
            <w:vAlign w:val="center"/>
            <w:hideMark/>
          </w:tcPr>
          <w:p w14:paraId="7E5D8767"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Zapf Dingbats" w:eastAsia="Times New Roman" w:hAnsi="Zapf Dingbats" w:cs="Times New Roman"/>
                <w:color w:val="000000"/>
                <w:sz w:val="22"/>
                <w:szCs w:val="22"/>
                <w:lang w:val="en-US"/>
              </w:rPr>
              <w:t>✗</w:t>
            </w:r>
          </w:p>
        </w:tc>
        <w:tc>
          <w:tcPr>
            <w:tcW w:w="1134" w:type="dxa"/>
            <w:tcBorders>
              <w:top w:val="nil"/>
              <w:bottom w:val="single" w:sz="4" w:space="0" w:color="auto"/>
            </w:tcBorders>
            <w:shd w:val="clear" w:color="auto" w:fill="F3F3F3"/>
            <w:noWrap/>
            <w:vAlign w:val="center"/>
            <w:hideMark/>
          </w:tcPr>
          <w:p w14:paraId="65207D9E" w14:textId="77777777" w:rsidR="00214634" w:rsidRPr="00D17C5B" w:rsidRDefault="00214634" w:rsidP="00900D00">
            <w:pPr>
              <w:ind w:right="340"/>
              <w:jc w:val="right"/>
              <w:rPr>
                <w:rFonts w:ascii="Calibri" w:eastAsia="Times New Roman" w:hAnsi="Calibri" w:cs="Times New Roman"/>
                <w:color w:val="000000"/>
                <w:sz w:val="22"/>
                <w:szCs w:val="22"/>
                <w:lang w:val="en-US"/>
              </w:rPr>
            </w:pPr>
            <w:r>
              <w:rPr>
                <w:rFonts w:ascii="Menlo Regular" w:eastAsia="Times New Roman" w:hAnsi="Menlo Regular" w:cs="Menlo Regular"/>
                <w:color w:val="000000"/>
                <w:sz w:val="22"/>
                <w:szCs w:val="22"/>
                <w:lang w:val="en-US"/>
              </w:rPr>
              <w:t>✔</w:t>
            </w:r>
          </w:p>
        </w:tc>
      </w:tr>
    </w:tbl>
    <w:p w14:paraId="0980A237" w14:textId="77777777" w:rsidR="00214634" w:rsidRDefault="00214634" w:rsidP="00214634"/>
    <w:p w14:paraId="1AAA9DCF" w14:textId="77777777" w:rsidR="00214634" w:rsidRDefault="00214634">
      <w:pPr>
        <w:rPr>
          <w:rFonts w:ascii="Calibri" w:hAnsi="Calibri"/>
        </w:rPr>
      </w:pPr>
    </w:p>
    <w:p w14:paraId="1E74C0C7" w14:textId="77777777" w:rsidR="00214634" w:rsidRDefault="00214634">
      <w:pPr>
        <w:rPr>
          <w:rFonts w:ascii="Calibri" w:hAnsi="Calibri"/>
        </w:rPr>
      </w:pPr>
    </w:p>
    <w:p w14:paraId="782410EF" w14:textId="77777777" w:rsidR="00214634" w:rsidRDefault="00214634">
      <w:pPr>
        <w:rPr>
          <w:rFonts w:ascii="Calibri" w:hAnsi="Calibri"/>
        </w:rPr>
        <w:sectPr w:rsidR="00214634" w:rsidSect="00214634">
          <w:pgSz w:w="16840" w:h="11900" w:orient="landscape"/>
          <w:pgMar w:top="1800" w:right="1440" w:bottom="1800" w:left="1440" w:header="708" w:footer="708" w:gutter="0"/>
          <w:cols w:space="708"/>
        </w:sectPr>
      </w:pPr>
    </w:p>
    <w:p w14:paraId="038C1A32" w14:textId="3A916D8A" w:rsidR="007C6934" w:rsidRDefault="00BE3B0C">
      <w:pPr>
        <w:rPr>
          <w:rFonts w:ascii="Calibri" w:hAnsi="Calibri"/>
        </w:rPr>
      </w:pPr>
      <w:r>
        <w:rPr>
          <w:rFonts w:ascii="Calibri" w:hAnsi="Calibri"/>
        </w:rPr>
        <w:lastRenderedPageBreak/>
        <w:t>References:</w:t>
      </w:r>
    </w:p>
    <w:p w14:paraId="1C6C538B" w14:textId="2B842CAD" w:rsidR="0075202F" w:rsidRPr="0075202F" w:rsidRDefault="001F23D0" w:rsidP="0075202F">
      <w:pPr>
        <w:widowControl w:val="0"/>
        <w:autoSpaceDE w:val="0"/>
        <w:autoSpaceDN w:val="0"/>
        <w:adjustRightInd w:val="0"/>
        <w:ind w:left="480" w:hanging="480"/>
        <w:rPr>
          <w:rFonts w:ascii="Calibri" w:hAnsi="Calibri"/>
          <w:noProof/>
        </w:rPr>
      </w:pPr>
      <w:r>
        <w:rPr>
          <w:rFonts w:ascii="Calibri" w:hAnsi="Calibri"/>
        </w:rPr>
        <w:fldChar w:fldCharType="begin" w:fldLock="1"/>
      </w:r>
      <w:r>
        <w:rPr>
          <w:rFonts w:ascii="Calibri" w:hAnsi="Calibri"/>
        </w:rPr>
        <w:instrText xml:space="preserve">ADDIN Mendeley Bibliography CSL_BIBLIOGRAPHY </w:instrText>
      </w:r>
      <w:r>
        <w:rPr>
          <w:rFonts w:ascii="Calibri" w:hAnsi="Calibri"/>
        </w:rPr>
        <w:fldChar w:fldCharType="separate"/>
      </w:r>
      <w:r w:rsidR="0075202F" w:rsidRPr="0075202F">
        <w:rPr>
          <w:rFonts w:ascii="Calibri" w:hAnsi="Calibri"/>
          <w:noProof/>
        </w:rPr>
        <w:t xml:space="preserve">Altschul, S. (1997). Gapped BLAST and PSI-BLAST: a new generation of protein database search programs. </w:t>
      </w:r>
      <w:r w:rsidR="0075202F" w:rsidRPr="0075202F">
        <w:rPr>
          <w:rFonts w:ascii="Calibri" w:hAnsi="Calibri"/>
          <w:i/>
          <w:iCs/>
          <w:noProof/>
        </w:rPr>
        <w:t>Nucleic Acids Research</w:t>
      </w:r>
      <w:r w:rsidR="0075202F" w:rsidRPr="0075202F">
        <w:rPr>
          <w:rFonts w:ascii="Calibri" w:hAnsi="Calibri"/>
          <w:noProof/>
        </w:rPr>
        <w:t xml:space="preserve">, </w:t>
      </w:r>
      <w:r w:rsidR="0075202F" w:rsidRPr="0075202F">
        <w:rPr>
          <w:rFonts w:ascii="Calibri" w:hAnsi="Calibri"/>
          <w:i/>
          <w:iCs/>
          <w:noProof/>
        </w:rPr>
        <w:t>25</w:t>
      </w:r>
      <w:r w:rsidR="0075202F" w:rsidRPr="0075202F">
        <w:rPr>
          <w:rFonts w:ascii="Calibri" w:hAnsi="Calibri"/>
          <w:noProof/>
        </w:rPr>
        <w:t>(17), 3389–3402. https://doi.org/10.1093/nar/25.17.3389</w:t>
      </w:r>
    </w:p>
    <w:p w14:paraId="02CDC827" w14:textId="77777777" w:rsidR="0075202F" w:rsidRPr="0075202F" w:rsidRDefault="0075202F" w:rsidP="0075202F">
      <w:pPr>
        <w:widowControl w:val="0"/>
        <w:autoSpaceDE w:val="0"/>
        <w:autoSpaceDN w:val="0"/>
        <w:adjustRightInd w:val="0"/>
        <w:ind w:left="480" w:hanging="480"/>
        <w:rPr>
          <w:rFonts w:ascii="Calibri" w:hAnsi="Calibri"/>
          <w:noProof/>
        </w:rPr>
      </w:pPr>
      <w:r w:rsidRPr="0075202F">
        <w:rPr>
          <w:rFonts w:ascii="Calibri" w:hAnsi="Calibri"/>
          <w:noProof/>
        </w:rPr>
        <w:t xml:space="preserve">Burgar, J. M. J. M., Murray, D. C. D. C. D. C., Craig, M. D. M. D., Haile, J., Houston, J., Stokes, V., &amp; Bunce, M. (2014). Who’s for dinner? High-throughput sequencing reveals bat dietary differentiation in a biodiversity hotspot where prey taxonomy is largely undescribed. </w:t>
      </w:r>
      <w:r w:rsidRPr="0075202F">
        <w:rPr>
          <w:rFonts w:ascii="Calibri" w:hAnsi="Calibri"/>
          <w:i/>
          <w:iCs/>
          <w:noProof/>
        </w:rPr>
        <w:t>Molecular Ecology</w:t>
      </w:r>
      <w:r w:rsidRPr="0075202F">
        <w:rPr>
          <w:rFonts w:ascii="Calibri" w:hAnsi="Calibri"/>
          <w:noProof/>
        </w:rPr>
        <w:t xml:space="preserve">, </w:t>
      </w:r>
      <w:r w:rsidRPr="0075202F">
        <w:rPr>
          <w:rFonts w:ascii="Calibri" w:hAnsi="Calibri"/>
          <w:i/>
          <w:iCs/>
          <w:noProof/>
        </w:rPr>
        <w:t>23</w:t>
      </w:r>
      <w:r w:rsidRPr="0075202F">
        <w:rPr>
          <w:rFonts w:ascii="Calibri" w:hAnsi="Calibri"/>
          <w:noProof/>
        </w:rPr>
        <w:t>(15), 3605–3617. https://doi.org/10.1111/mec.12531</w:t>
      </w:r>
    </w:p>
    <w:p w14:paraId="0C5B9A21" w14:textId="495A1668" w:rsidR="007C6934" w:rsidRPr="007C6934" w:rsidRDefault="001F23D0" w:rsidP="0075202F">
      <w:pPr>
        <w:widowControl w:val="0"/>
        <w:autoSpaceDE w:val="0"/>
        <w:autoSpaceDN w:val="0"/>
        <w:adjustRightInd w:val="0"/>
        <w:ind w:left="480" w:hanging="480"/>
        <w:rPr>
          <w:rFonts w:ascii="Calibri" w:hAnsi="Calibri"/>
        </w:rPr>
      </w:pPr>
      <w:r>
        <w:rPr>
          <w:rFonts w:ascii="Calibri" w:hAnsi="Calibri"/>
        </w:rPr>
        <w:fldChar w:fldCharType="end"/>
      </w:r>
    </w:p>
    <w:sectPr w:rsidR="007C6934" w:rsidRPr="007C6934" w:rsidSect="0021463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Zapf Dingbats">
    <w:altName w:val="Wingdings 2"/>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5D"/>
    <w:rsid w:val="00113B80"/>
    <w:rsid w:val="00131119"/>
    <w:rsid w:val="001F23D0"/>
    <w:rsid w:val="0021455D"/>
    <w:rsid w:val="00214634"/>
    <w:rsid w:val="00244C53"/>
    <w:rsid w:val="0027799D"/>
    <w:rsid w:val="00546D28"/>
    <w:rsid w:val="005767B5"/>
    <w:rsid w:val="0075202F"/>
    <w:rsid w:val="00783E43"/>
    <w:rsid w:val="007C6934"/>
    <w:rsid w:val="007E0A45"/>
    <w:rsid w:val="00900D00"/>
    <w:rsid w:val="00955692"/>
    <w:rsid w:val="00A5796E"/>
    <w:rsid w:val="00AA58B6"/>
    <w:rsid w:val="00BE3B0C"/>
    <w:rsid w:val="00F17568"/>
    <w:rsid w:val="00F924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1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E3B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3B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934"/>
    <w:rPr>
      <w:color w:val="0000FF"/>
      <w:u w:val="single"/>
    </w:rPr>
  </w:style>
  <w:style w:type="character" w:customStyle="1" w:styleId="Heading2Char">
    <w:name w:val="Heading 2 Char"/>
    <w:basedOn w:val="DefaultParagraphFont"/>
    <w:link w:val="Heading2"/>
    <w:uiPriority w:val="9"/>
    <w:rsid w:val="00BE3B0C"/>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E3B0C"/>
    <w:rPr>
      <w:rFonts w:asciiTheme="majorHAnsi" w:eastAsiaTheme="majorEastAsia" w:hAnsiTheme="majorHAnsi" w:cstheme="majorBidi"/>
      <w:b/>
      <w:bCs/>
      <w:color w:val="345A8A" w:themeColor="accent1" w:themeShade="B5"/>
      <w:sz w:val="32"/>
      <w:szCs w:val="32"/>
      <w:lang w:val="en-GB"/>
    </w:rPr>
  </w:style>
  <w:style w:type="paragraph" w:styleId="Caption">
    <w:name w:val="caption"/>
    <w:basedOn w:val="Normal"/>
    <w:next w:val="Normal"/>
    <w:uiPriority w:val="35"/>
    <w:unhideWhenUsed/>
    <w:qFormat/>
    <w:rsid w:val="0021463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7799D"/>
    <w:rPr>
      <w:rFonts w:ascii="Tahoma" w:hAnsi="Tahoma" w:cs="Tahoma"/>
      <w:sz w:val="16"/>
      <w:szCs w:val="16"/>
    </w:rPr>
  </w:style>
  <w:style w:type="character" w:customStyle="1" w:styleId="BalloonTextChar">
    <w:name w:val="Balloon Text Char"/>
    <w:basedOn w:val="DefaultParagraphFont"/>
    <w:link w:val="BalloonText"/>
    <w:uiPriority w:val="99"/>
    <w:semiHidden/>
    <w:rsid w:val="0027799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E3B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3B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934"/>
    <w:rPr>
      <w:color w:val="0000FF"/>
      <w:u w:val="single"/>
    </w:rPr>
  </w:style>
  <w:style w:type="character" w:customStyle="1" w:styleId="Heading2Char">
    <w:name w:val="Heading 2 Char"/>
    <w:basedOn w:val="DefaultParagraphFont"/>
    <w:link w:val="Heading2"/>
    <w:uiPriority w:val="9"/>
    <w:rsid w:val="00BE3B0C"/>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BE3B0C"/>
    <w:rPr>
      <w:rFonts w:asciiTheme="majorHAnsi" w:eastAsiaTheme="majorEastAsia" w:hAnsiTheme="majorHAnsi" w:cstheme="majorBidi"/>
      <w:b/>
      <w:bCs/>
      <w:color w:val="345A8A" w:themeColor="accent1" w:themeShade="B5"/>
      <w:sz w:val="32"/>
      <w:szCs w:val="32"/>
      <w:lang w:val="en-GB"/>
    </w:rPr>
  </w:style>
  <w:style w:type="paragraph" w:styleId="Caption">
    <w:name w:val="caption"/>
    <w:basedOn w:val="Normal"/>
    <w:next w:val="Normal"/>
    <w:uiPriority w:val="35"/>
    <w:unhideWhenUsed/>
    <w:qFormat/>
    <w:rsid w:val="00214634"/>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7799D"/>
    <w:rPr>
      <w:rFonts w:ascii="Tahoma" w:hAnsi="Tahoma" w:cs="Tahoma"/>
      <w:sz w:val="16"/>
      <w:szCs w:val="16"/>
    </w:rPr>
  </w:style>
  <w:style w:type="character" w:customStyle="1" w:styleId="BalloonTextChar">
    <w:name w:val="Balloon Text Char"/>
    <w:basedOn w:val="DefaultParagraphFont"/>
    <w:link w:val="BalloonText"/>
    <w:uiPriority w:val="99"/>
    <w:semiHidden/>
    <w:rsid w:val="0027799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168">
      <w:bodyDiv w:val="1"/>
      <w:marLeft w:val="0"/>
      <w:marRight w:val="0"/>
      <w:marTop w:val="0"/>
      <w:marBottom w:val="0"/>
      <w:divBdr>
        <w:top w:val="none" w:sz="0" w:space="0" w:color="auto"/>
        <w:left w:val="none" w:sz="0" w:space="0" w:color="auto"/>
        <w:bottom w:val="none" w:sz="0" w:space="0" w:color="auto"/>
        <w:right w:val="none" w:sz="0" w:space="0" w:color="auto"/>
      </w:divBdr>
    </w:div>
    <w:div w:id="1350376153">
      <w:bodyDiv w:val="1"/>
      <w:marLeft w:val="0"/>
      <w:marRight w:val="0"/>
      <w:marTop w:val="0"/>
      <w:marBottom w:val="0"/>
      <w:divBdr>
        <w:top w:val="none" w:sz="0" w:space="0" w:color="auto"/>
        <w:left w:val="none" w:sz="0" w:space="0" w:color="auto"/>
        <w:bottom w:val="none" w:sz="0" w:space="0" w:color="auto"/>
        <w:right w:val="none" w:sz="0" w:space="0" w:color="auto"/>
      </w:divBdr>
    </w:div>
    <w:div w:id="1432430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ast.ncbi.nlm.nih.gov/Blast.c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Burgar</dc:creator>
  <cp:lastModifiedBy>Jim Prince</cp:lastModifiedBy>
  <cp:revision>2</cp:revision>
  <cp:lastPrinted>2019-12-14T03:34:00Z</cp:lastPrinted>
  <dcterms:created xsi:type="dcterms:W3CDTF">2019-12-14T03:56:00Z</dcterms:created>
  <dcterms:modified xsi:type="dcterms:W3CDTF">2019-12-14T03:56:00Z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859a201b-ba6a-3a46-979e-0208402fea27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